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C7" w:rsidRDefault="006B63C7">
      <w:pPr>
        <w:snapToGrid w:val="0"/>
        <w:rPr>
          <w:rFonts w:eastAsia="仿宋_GB2312"/>
          <w:spacing w:val="-20"/>
        </w:rPr>
      </w:pPr>
    </w:p>
    <w:p w:rsidR="006B63C7" w:rsidRDefault="003B2ADF">
      <w:pPr>
        <w:jc w:val="center"/>
        <w:outlineLvl w:val="0"/>
        <w:rPr>
          <w:rFonts w:eastAsia="黑体"/>
          <w:sz w:val="36"/>
          <w:szCs w:val="36"/>
        </w:rPr>
      </w:pPr>
      <w:bookmarkStart w:id="0" w:name="_Toc28524"/>
      <w:bookmarkStart w:id="1" w:name="_Toc8761"/>
      <w:r>
        <w:rPr>
          <w:rFonts w:eastAsia="黑体" w:hint="eastAsia"/>
          <w:sz w:val="36"/>
          <w:szCs w:val="36"/>
        </w:rPr>
        <w:t>第四章</w:t>
      </w:r>
      <w:r>
        <w:rPr>
          <w:rFonts w:eastAsia="黑体" w:hint="eastAsia"/>
          <w:sz w:val="36"/>
          <w:szCs w:val="36"/>
        </w:rPr>
        <w:t xml:space="preserve">  </w:t>
      </w:r>
      <w:r>
        <w:rPr>
          <w:rFonts w:eastAsia="黑体" w:hint="eastAsia"/>
          <w:sz w:val="36"/>
          <w:szCs w:val="36"/>
        </w:rPr>
        <w:t>结题报告</w:t>
      </w:r>
      <w:bookmarkEnd w:id="0"/>
      <w:bookmarkEnd w:id="1"/>
    </w:p>
    <w:p w:rsidR="006B63C7" w:rsidRDefault="003B2ADF">
      <w:pPr>
        <w:pStyle w:val="a3"/>
        <w:adjustRightInd/>
        <w:snapToGrid/>
        <w:spacing w:line="560" w:lineRule="exact"/>
        <w:ind w:firstLineChars="200" w:firstLine="560"/>
        <w:outlineLvl w:val="1"/>
        <w:rPr>
          <w:rFonts w:eastAsia="黑体"/>
          <w:sz w:val="28"/>
          <w:szCs w:val="28"/>
        </w:rPr>
      </w:pPr>
      <w:bookmarkStart w:id="2" w:name="_Toc22557"/>
      <w:r>
        <w:rPr>
          <w:rFonts w:eastAsia="黑体"/>
          <w:sz w:val="28"/>
          <w:szCs w:val="28"/>
        </w:rPr>
        <w:t>一、基本情况</w:t>
      </w:r>
      <w:bookmarkEnd w:id="2"/>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655"/>
        <w:gridCol w:w="1276"/>
        <w:gridCol w:w="1514"/>
        <w:gridCol w:w="1605"/>
        <w:gridCol w:w="1701"/>
        <w:gridCol w:w="1417"/>
      </w:tblGrid>
      <w:tr w:rsidR="006B63C7">
        <w:trPr>
          <w:trHeight w:val="713"/>
        </w:trPr>
        <w:tc>
          <w:tcPr>
            <w:tcW w:w="1242" w:type="dxa"/>
            <w:gridSpan w:val="2"/>
            <w:vAlign w:val="center"/>
          </w:tcPr>
          <w:p w:rsidR="006B63C7" w:rsidRDefault="003B2ADF">
            <w:pPr>
              <w:snapToGrid w:val="0"/>
              <w:rPr>
                <w:rFonts w:ascii="宋体" w:hAnsi="宋体"/>
              </w:rPr>
            </w:pPr>
            <w:r>
              <w:rPr>
                <w:rFonts w:ascii="宋体" w:hAnsi="宋体"/>
              </w:rPr>
              <w:t>项目名称</w:t>
            </w:r>
          </w:p>
        </w:tc>
        <w:tc>
          <w:tcPr>
            <w:tcW w:w="4395" w:type="dxa"/>
            <w:gridSpan w:val="3"/>
            <w:vAlign w:val="center"/>
          </w:tcPr>
          <w:p w:rsidR="006B63C7" w:rsidRDefault="003B2ADF">
            <w:pPr>
              <w:snapToGrid w:val="0"/>
              <w:jc w:val="center"/>
              <w:rPr>
                <w:rFonts w:ascii="宋体" w:hAnsi="宋体"/>
              </w:rPr>
            </w:pPr>
            <w:r>
              <w:rPr>
                <w:rFonts w:ascii="宋体" w:hAnsi="宋体" w:hint="eastAsia"/>
              </w:rPr>
              <w:t>城市桥梁冰锥形成机理及防控装置设计研究</w:t>
            </w:r>
          </w:p>
        </w:tc>
        <w:tc>
          <w:tcPr>
            <w:tcW w:w="1701" w:type="dxa"/>
            <w:vAlign w:val="center"/>
          </w:tcPr>
          <w:p w:rsidR="006B63C7" w:rsidRDefault="003B2ADF">
            <w:pPr>
              <w:snapToGrid w:val="0"/>
              <w:jc w:val="center"/>
              <w:rPr>
                <w:rFonts w:ascii="宋体" w:hAnsi="宋体"/>
              </w:rPr>
            </w:pPr>
            <w:r>
              <w:rPr>
                <w:rFonts w:ascii="宋体" w:hAnsi="宋体"/>
              </w:rPr>
              <w:t>立项时间</w:t>
            </w:r>
          </w:p>
        </w:tc>
        <w:tc>
          <w:tcPr>
            <w:tcW w:w="1417" w:type="dxa"/>
            <w:vAlign w:val="center"/>
          </w:tcPr>
          <w:p w:rsidR="006B63C7" w:rsidRDefault="003B2ADF">
            <w:pPr>
              <w:snapToGrid w:val="0"/>
              <w:jc w:val="center"/>
              <w:rPr>
                <w:rFonts w:ascii="宋体" w:hAnsi="宋体"/>
              </w:rPr>
            </w:pPr>
            <w:r>
              <w:rPr>
                <w:rFonts w:ascii="宋体" w:hAnsi="宋体" w:hint="eastAsia"/>
              </w:rPr>
              <w:t>2019.04</w:t>
            </w:r>
          </w:p>
        </w:tc>
      </w:tr>
      <w:tr w:rsidR="006B63C7">
        <w:trPr>
          <w:cantSplit/>
          <w:trHeight w:val="545"/>
        </w:trPr>
        <w:tc>
          <w:tcPr>
            <w:tcW w:w="587" w:type="dxa"/>
            <w:vMerge w:val="restart"/>
            <w:vAlign w:val="center"/>
          </w:tcPr>
          <w:p w:rsidR="006B63C7" w:rsidRDefault="003B2ADF">
            <w:pPr>
              <w:snapToGrid w:val="0"/>
              <w:jc w:val="center"/>
              <w:rPr>
                <w:rFonts w:ascii="宋体" w:hAnsi="宋体"/>
              </w:rPr>
            </w:pPr>
            <w:r>
              <w:rPr>
                <w:rFonts w:ascii="宋体" w:hAnsi="宋体"/>
              </w:rPr>
              <w:t>项</w:t>
            </w:r>
          </w:p>
          <w:p w:rsidR="006B63C7" w:rsidRDefault="003B2ADF">
            <w:pPr>
              <w:snapToGrid w:val="0"/>
              <w:jc w:val="center"/>
              <w:rPr>
                <w:rFonts w:ascii="宋体" w:hAnsi="宋体"/>
              </w:rPr>
            </w:pPr>
            <w:r>
              <w:rPr>
                <w:rFonts w:ascii="宋体" w:hAnsi="宋体"/>
              </w:rPr>
              <w:t>目</w:t>
            </w:r>
          </w:p>
          <w:p w:rsidR="006B63C7" w:rsidRDefault="003B2ADF">
            <w:pPr>
              <w:snapToGrid w:val="0"/>
              <w:jc w:val="center"/>
              <w:rPr>
                <w:rFonts w:ascii="宋体" w:hAnsi="宋体"/>
              </w:rPr>
            </w:pPr>
            <w:r>
              <w:rPr>
                <w:rFonts w:ascii="宋体" w:hAnsi="宋体"/>
              </w:rPr>
              <w:t>主</w:t>
            </w:r>
          </w:p>
          <w:p w:rsidR="006B63C7" w:rsidRDefault="003B2ADF">
            <w:pPr>
              <w:snapToGrid w:val="0"/>
              <w:jc w:val="center"/>
              <w:rPr>
                <w:rFonts w:ascii="宋体" w:hAnsi="宋体"/>
              </w:rPr>
            </w:pPr>
            <w:r>
              <w:rPr>
                <w:rFonts w:ascii="宋体" w:hAnsi="宋体"/>
              </w:rPr>
              <w:t>要</w:t>
            </w:r>
          </w:p>
          <w:p w:rsidR="006B63C7" w:rsidRDefault="003B2ADF">
            <w:pPr>
              <w:snapToGrid w:val="0"/>
              <w:jc w:val="center"/>
              <w:rPr>
                <w:rFonts w:ascii="宋体" w:hAnsi="宋体"/>
              </w:rPr>
            </w:pPr>
            <w:r>
              <w:rPr>
                <w:rFonts w:ascii="宋体" w:hAnsi="宋体" w:hint="eastAsia"/>
              </w:rPr>
              <w:t>完</w:t>
            </w:r>
          </w:p>
          <w:p w:rsidR="006B63C7" w:rsidRDefault="003B2ADF">
            <w:pPr>
              <w:snapToGrid w:val="0"/>
              <w:jc w:val="center"/>
              <w:rPr>
                <w:rFonts w:ascii="宋体" w:hAnsi="宋体"/>
              </w:rPr>
            </w:pPr>
            <w:r>
              <w:rPr>
                <w:rFonts w:ascii="宋体" w:hAnsi="宋体" w:hint="eastAsia"/>
              </w:rPr>
              <w:t>成</w:t>
            </w:r>
          </w:p>
          <w:p w:rsidR="006B63C7" w:rsidRDefault="003B2ADF">
            <w:pPr>
              <w:snapToGrid w:val="0"/>
              <w:jc w:val="center"/>
              <w:rPr>
                <w:rFonts w:ascii="宋体" w:hAnsi="宋体"/>
              </w:rPr>
            </w:pPr>
            <w:r>
              <w:rPr>
                <w:rFonts w:ascii="宋体" w:hAnsi="宋体"/>
              </w:rPr>
              <w:t>人</w:t>
            </w:r>
          </w:p>
          <w:p w:rsidR="006B63C7" w:rsidRDefault="003B2ADF">
            <w:pPr>
              <w:snapToGrid w:val="0"/>
              <w:jc w:val="center"/>
              <w:rPr>
                <w:rFonts w:ascii="宋体" w:hAnsi="宋体"/>
              </w:rPr>
            </w:pPr>
            <w:r>
              <w:rPr>
                <w:rFonts w:ascii="宋体" w:hAnsi="宋体"/>
              </w:rPr>
              <w:t>员</w:t>
            </w:r>
          </w:p>
        </w:tc>
        <w:tc>
          <w:tcPr>
            <w:tcW w:w="655" w:type="dxa"/>
            <w:vAlign w:val="center"/>
          </w:tcPr>
          <w:p w:rsidR="006B63C7" w:rsidRDefault="003B2ADF">
            <w:pPr>
              <w:snapToGrid w:val="0"/>
              <w:jc w:val="center"/>
              <w:rPr>
                <w:rFonts w:ascii="宋体" w:hAnsi="宋体"/>
              </w:rPr>
            </w:pPr>
            <w:r>
              <w:rPr>
                <w:rFonts w:ascii="宋体" w:hAnsi="宋体"/>
              </w:rPr>
              <w:t>序号</w:t>
            </w:r>
          </w:p>
        </w:tc>
        <w:tc>
          <w:tcPr>
            <w:tcW w:w="1276" w:type="dxa"/>
            <w:vAlign w:val="center"/>
          </w:tcPr>
          <w:p w:rsidR="006B63C7" w:rsidRDefault="003B2ADF">
            <w:pPr>
              <w:snapToGrid w:val="0"/>
              <w:jc w:val="center"/>
              <w:rPr>
                <w:rFonts w:ascii="宋体" w:hAnsi="宋体"/>
              </w:rPr>
            </w:pPr>
            <w:r>
              <w:rPr>
                <w:rFonts w:ascii="宋体" w:hAnsi="宋体"/>
              </w:rPr>
              <w:t>姓</w:t>
            </w:r>
            <w:r>
              <w:rPr>
                <w:rFonts w:ascii="宋体" w:hAnsi="宋体"/>
              </w:rPr>
              <w:t xml:space="preserve">  </w:t>
            </w:r>
            <w:r>
              <w:rPr>
                <w:rFonts w:ascii="宋体" w:hAnsi="宋体"/>
              </w:rPr>
              <w:t>名</w:t>
            </w:r>
          </w:p>
        </w:tc>
        <w:tc>
          <w:tcPr>
            <w:tcW w:w="1514" w:type="dxa"/>
            <w:vAlign w:val="center"/>
          </w:tcPr>
          <w:p w:rsidR="006B63C7" w:rsidRDefault="003B2ADF">
            <w:pPr>
              <w:snapToGrid w:val="0"/>
              <w:jc w:val="center"/>
              <w:rPr>
                <w:rFonts w:ascii="宋体" w:hAnsi="宋体"/>
              </w:rPr>
            </w:pPr>
            <w:r>
              <w:rPr>
                <w:rFonts w:ascii="宋体" w:hAnsi="宋体"/>
              </w:rPr>
              <w:t>学号</w:t>
            </w:r>
          </w:p>
        </w:tc>
        <w:tc>
          <w:tcPr>
            <w:tcW w:w="1605" w:type="dxa"/>
            <w:vAlign w:val="center"/>
          </w:tcPr>
          <w:p w:rsidR="006B63C7" w:rsidRDefault="003B2ADF">
            <w:pPr>
              <w:snapToGrid w:val="0"/>
              <w:jc w:val="center"/>
              <w:rPr>
                <w:rFonts w:ascii="宋体" w:hAnsi="宋体"/>
              </w:rPr>
            </w:pPr>
            <w:r>
              <w:rPr>
                <w:rFonts w:ascii="宋体" w:hAnsi="宋体"/>
              </w:rPr>
              <w:t>专业班级</w:t>
            </w:r>
          </w:p>
        </w:tc>
        <w:tc>
          <w:tcPr>
            <w:tcW w:w="1701" w:type="dxa"/>
            <w:vAlign w:val="center"/>
          </w:tcPr>
          <w:p w:rsidR="006B63C7" w:rsidRDefault="003B2ADF">
            <w:pPr>
              <w:snapToGrid w:val="0"/>
              <w:jc w:val="center"/>
              <w:rPr>
                <w:rFonts w:ascii="宋体" w:hAnsi="宋体"/>
              </w:rPr>
            </w:pPr>
            <w:r>
              <w:rPr>
                <w:rFonts w:ascii="宋体" w:hAnsi="宋体"/>
              </w:rPr>
              <w:t>所在院（系）</w:t>
            </w:r>
          </w:p>
        </w:tc>
        <w:tc>
          <w:tcPr>
            <w:tcW w:w="1417" w:type="dxa"/>
            <w:vAlign w:val="center"/>
          </w:tcPr>
          <w:p w:rsidR="006B63C7" w:rsidRDefault="003B2ADF">
            <w:pPr>
              <w:snapToGrid w:val="0"/>
              <w:jc w:val="center"/>
              <w:rPr>
                <w:rFonts w:ascii="宋体" w:hAnsi="宋体"/>
              </w:rPr>
            </w:pPr>
            <w:r>
              <w:rPr>
                <w:rFonts w:ascii="宋体" w:hAnsi="宋体"/>
              </w:rPr>
              <w:t>项目中的</w:t>
            </w:r>
          </w:p>
          <w:p w:rsidR="006B63C7" w:rsidRDefault="003B2ADF">
            <w:pPr>
              <w:snapToGrid w:val="0"/>
              <w:jc w:val="center"/>
              <w:rPr>
                <w:rFonts w:ascii="宋体" w:hAnsi="宋体"/>
              </w:rPr>
            </w:pPr>
            <w:r>
              <w:rPr>
                <w:rFonts w:ascii="宋体" w:hAnsi="宋体"/>
              </w:rPr>
              <w:t>分</w:t>
            </w:r>
            <w:r>
              <w:rPr>
                <w:rFonts w:ascii="宋体" w:hAnsi="宋体"/>
              </w:rPr>
              <w:t xml:space="preserve">    </w:t>
            </w:r>
            <w:r>
              <w:rPr>
                <w:rFonts w:ascii="宋体" w:hAnsi="宋体"/>
              </w:rPr>
              <w:t>工</w:t>
            </w:r>
          </w:p>
        </w:tc>
      </w:tr>
      <w:tr w:rsidR="006B63C7">
        <w:trPr>
          <w:cantSplit/>
          <w:trHeight w:val="570"/>
        </w:trPr>
        <w:tc>
          <w:tcPr>
            <w:tcW w:w="587" w:type="dxa"/>
            <w:vMerge/>
            <w:vAlign w:val="center"/>
          </w:tcPr>
          <w:p w:rsidR="006B63C7" w:rsidRDefault="006B63C7">
            <w:pPr>
              <w:snapToGrid w:val="0"/>
              <w:rPr>
                <w:rFonts w:ascii="宋体" w:hAnsi="宋体"/>
              </w:rPr>
            </w:pPr>
          </w:p>
        </w:tc>
        <w:tc>
          <w:tcPr>
            <w:tcW w:w="655" w:type="dxa"/>
            <w:vAlign w:val="center"/>
          </w:tcPr>
          <w:p w:rsidR="006B63C7" w:rsidRDefault="003B2ADF">
            <w:pPr>
              <w:snapToGrid w:val="0"/>
              <w:jc w:val="center"/>
              <w:rPr>
                <w:rFonts w:ascii="宋体" w:hAnsi="宋体"/>
              </w:rPr>
            </w:pPr>
            <w:r>
              <w:rPr>
                <w:rFonts w:ascii="宋体" w:hAnsi="宋体"/>
              </w:rPr>
              <w:t>1</w:t>
            </w:r>
          </w:p>
        </w:tc>
        <w:tc>
          <w:tcPr>
            <w:tcW w:w="1276" w:type="dxa"/>
            <w:vAlign w:val="center"/>
          </w:tcPr>
          <w:p w:rsidR="006B63C7" w:rsidRDefault="003B2ADF">
            <w:pPr>
              <w:snapToGrid w:val="0"/>
              <w:jc w:val="center"/>
              <w:rPr>
                <w:rFonts w:ascii="宋体" w:hAnsi="宋体"/>
              </w:rPr>
            </w:pPr>
            <w:r>
              <w:rPr>
                <w:rFonts w:ascii="宋体" w:hAnsi="宋体"/>
              </w:rPr>
              <w:t>张亮</w:t>
            </w:r>
          </w:p>
        </w:tc>
        <w:tc>
          <w:tcPr>
            <w:tcW w:w="1514" w:type="dxa"/>
            <w:vAlign w:val="center"/>
          </w:tcPr>
          <w:p w:rsidR="006B63C7" w:rsidRDefault="003B2ADF">
            <w:pPr>
              <w:snapToGrid w:val="0"/>
              <w:jc w:val="center"/>
              <w:rPr>
                <w:rFonts w:ascii="宋体" w:hAnsi="宋体"/>
              </w:rPr>
            </w:pPr>
            <w:r>
              <w:rPr>
                <w:rFonts w:ascii="宋体" w:hAnsi="宋体"/>
              </w:rPr>
              <w:t>1510060222</w:t>
            </w:r>
          </w:p>
        </w:tc>
        <w:tc>
          <w:tcPr>
            <w:tcW w:w="1605" w:type="dxa"/>
            <w:vAlign w:val="center"/>
          </w:tcPr>
          <w:p w:rsidR="006B63C7" w:rsidRDefault="003B2ADF">
            <w:pPr>
              <w:snapToGrid w:val="0"/>
              <w:jc w:val="center"/>
              <w:rPr>
                <w:rFonts w:ascii="宋体" w:hAnsi="宋体"/>
              </w:rPr>
            </w:pPr>
            <w:r>
              <w:rPr>
                <w:rFonts w:ascii="宋体" w:hAnsi="宋体" w:hint="eastAsia"/>
              </w:rPr>
              <w:t>工程管理</w:t>
            </w:r>
            <w:r>
              <w:rPr>
                <w:rFonts w:hint="eastAsia"/>
              </w:rPr>
              <w:t>2</w:t>
            </w:r>
            <w:r>
              <w:rPr>
                <w:rFonts w:ascii="宋体" w:hAnsi="宋体" w:hint="eastAsia"/>
              </w:rPr>
              <w:t>班</w:t>
            </w:r>
          </w:p>
        </w:tc>
        <w:tc>
          <w:tcPr>
            <w:tcW w:w="1701" w:type="dxa"/>
            <w:vAlign w:val="center"/>
          </w:tcPr>
          <w:p w:rsidR="006B63C7" w:rsidRDefault="003B2ADF">
            <w:pPr>
              <w:snapToGrid w:val="0"/>
              <w:jc w:val="center"/>
              <w:rPr>
                <w:rFonts w:ascii="宋体" w:hAnsi="宋体"/>
              </w:rPr>
            </w:pPr>
            <w:r>
              <w:rPr>
                <w:rFonts w:hint="eastAsia"/>
              </w:rPr>
              <w:t>土木工程学院</w:t>
            </w:r>
          </w:p>
        </w:tc>
        <w:tc>
          <w:tcPr>
            <w:tcW w:w="1417" w:type="dxa"/>
            <w:vAlign w:val="center"/>
          </w:tcPr>
          <w:p w:rsidR="006B63C7" w:rsidRDefault="003B2ADF">
            <w:pPr>
              <w:snapToGrid w:val="0"/>
              <w:jc w:val="center"/>
              <w:rPr>
                <w:rFonts w:ascii="宋体" w:hAnsi="宋体"/>
              </w:rPr>
            </w:pPr>
            <w:r>
              <w:rPr>
                <w:rFonts w:ascii="宋体" w:hAnsi="宋体" w:hint="eastAsia"/>
              </w:rPr>
              <w:t>项目管理</w:t>
            </w:r>
          </w:p>
        </w:tc>
      </w:tr>
      <w:tr w:rsidR="006B63C7">
        <w:trPr>
          <w:cantSplit/>
          <w:trHeight w:val="590"/>
        </w:trPr>
        <w:tc>
          <w:tcPr>
            <w:tcW w:w="587" w:type="dxa"/>
            <w:vMerge/>
            <w:vAlign w:val="center"/>
          </w:tcPr>
          <w:p w:rsidR="006B63C7" w:rsidRDefault="006B63C7">
            <w:pPr>
              <w:snapToGrid w:val="0"/>
              <w:rPr>
                <w:rFonts w:ascii="宋体" w:hAnsi="宋体"/>
              </w:rPr>
            </w:pPr>
          </w:p>
        </w:tc>
        <w:tc>
          <w:tcPr>
            <w:tcW w:w="655" w:type="dxa"/>
            <w:vAlign w:val="center"/>
          </w:tcPr>
          <w:p w:rsidR="006B63C7" w:rsidRDefault="003B2ADF">
            <w:pPr>
              <w:snapToGrid w:val="0"/>
              <w:jc w:val="center"/>
              <w:rPr>
                <w:rFonts w:ascii="宋体" w:hAnsi="宋体"/>
              </w:rPr>
            </w:pPr>
            <w:r>
              <w:rPr>
                <w:rFonts w:ascii="宋体" w:hAnsi="宋体"/>
              </w:rPr>
              <w:t>2</w:t>
            </w:r>
          </w:p>
        </w:tc>
        <w:tc>
          <w:tcPr>
            <w:tcW w:w="1276" w:type="dxa"/>
            <w:vAlign w:val="center"/>
          </w:tcPr>
          <w:p w:rsidR="006B63C7" w:rsidRDefault="003B2ADF">
            <w:pPr>
              <w:jc w:val="center"/>
            </w:pPr>
            <w:r>
              <w:rPr>
                <w:rFonts w:hint="eastAsia"/>
              </w:rPr>
              <w:t>欧阳耀国</w:t>
            </w:r>
          </w:p>
        </w:tc>
        <w:tc>
          <w:tcPr>
            <w:tcW w:w="1514" w:type="dxa"/>
            <w:vAlign w:val="center"/>
          </w:tcPr>
          <w:p w:rsidR="006B63C7" w:rsidRDefault="003B2ADF">
            <w:pPr>
              <w:jc w:val="center"/>
            </w:pPr>
            <w:r>
              <w:rPr>
                <w:rFonts w:hint="eastAsia"/>
              </w:rPr>
              <w:t>1602010509</w:t>
            </w:r>
          </w:p>
        </w:tc>
        <w:tc>
          <w:tcPr>
            <w:tcW w:w="1605" w:type="dxa"/>
            <w:vAlign w:val="center"/>
          </w:tcPr>
          <w:p w:rsidR="006B63C7" w:rsidRDefault="003B2ADF">
            <w:pPr>
              <w:jc w:val="center"/>
            </w:pPr>
            <w:r>
              <w:rPr>
                <w:rFonts w:hint="eastAsia"/>
              </w:rPr>
              <w:t>岩土与城市地下工程</w:t>
            </w:r>
            <w:r>
              <w:rPr>
                <w:rFonts w:hint="eastAsia"/>
              </w:rPr>
              <w:t>2</w:t>
            </w:r>
            <w:r>
              <w:rPr>
                <w:rFonts w:hint="eastAsia"/>
              </w:rPr>
              <w:t>班</w:t>
            </w:r>
          </w:p>
        </w:tc>
        <w:tc>
          <w:tcPr>
            <w:tcW w:w="1701" w:type="dxa"/>
            <w:vAlign w:val="center"/>
          </w:tcPr>
          <w:p w:rsidR="006B63C7" w:rsidRDefault="003B2ADF">
            <w:pPr>
              <w:jc w:val="center"/>
            </w:pPr>
            <w:r>
              <w:rPr>
                <w:rFonts w:hint="eastAsia"/>
              </w:rPr>
              <w:t>土木工程学院</w:t>
            </w:r>
          </w:p>
        </w:tc>
        <w:tc>
          <w:tcPr>
            <w:tcW w:w="1417" w:type="dxa"/>
            <w:vAlign w:val="center"/>
          </w:tcPr>
          <w:p w:rsidR="006B63C7" w:rsidRDefault="003B2ADF">
            <w:pPr>
              <w:jc w:val="center"/>
            </w:pPr>
            <w:r>
              <w:rPr>
                <w:rFonts w:hint="eastAsia"/>
              </w:rPr>
              <w:t>材料研究</w:t>
            </w:r>
          </w:p>
        </w:tc>
      </w:tr>
      <w:tr w:rsidR="006B63C7">
        <w:trPr>
          <w:cantSplit/>
          <w:trHeight w:val="660"/>
        </w:trPr>
        <w:tc>
          <w:tcPr>
            <w:tcW w:w="587" w:type="dxa"/>
            <w:vMerge/>
            <w:vAlign w:val="center"/>
          </w:tcPr>
          <w:p w:rsidR="006B63C7" w:rsidRDefault="006B63C7">
            <w:pPr>
              <w:snapToGrid w:val="0"/>
              <w:rPr>
                <w:rFonts w:ascii="宋体" w:hAnsi="宋体"/>
              </w:rPr>
            </w:pPr>
          </w:p>
        </w:tc>
        <w:tc>
          <w:tcPr>
            <w:tcW w:w="655" w:type="dxa"/>
            <w:vAlign w:val="center"/>
          </w:tcPr>
          <w:p w:rsidR="006B63C7" w:rsidRDefault="003B2ADF">
            <w:pPr>
              <w:snapToGrid w:val="0"/>
              <w:jc w:val="center"/>
              <w:rPr>
                <w:rFonts w:ascii="宋体" w:hAnsi="宋体"/>
              </w:rPr>
            </w:pPr>
            <w:r>
              <w:rPr>
                <w:rFonts w:ascii="宋体" w:hAnsi="宋体"/>
              </w:rPr>
              <w:t>3</w:t>
            </w:r>
          </w:p>
        </w:tc>
        <w:tc>
          <w:tcPr>
            <w:tcW w:w="1276" w:type="dxa"/>
            <w:vAlign w:val="center"/>
          </w:tcPr>
          <w:p w:rsidR="006B63C7" w:rsidRDefault="003B2ADF">
            <w:pPr>
              <w:jc w:val="center"/>
            </w:pPr>
            <w:r>
              <w:rPr>
                <w:rFonts w:hint="eastAsia"/>
              </w:rPr>
              <w:t>欧阳暄</w:t>
            </w:r>
          </w:p>
        </w:tc>
        <w:tc>
          <w:tcPr>
            <w:tcW w:w="1514" w:type="dxa"/>
            <w:vAlign w:val="center"/>
          </w:tcPr>
          <w:p w:rsidR="006B63C7" w:rsidRDefault="003B2ADF">
            <w:pPr>
              <w:jc w:val="center"/>
            </w:pPr>
            <w:r>
              <w:rPr>
                <w:rFonts w:hint="eastAsia"/>
              </w:rPr>
              <w:t>1602010528</w:t>
            </w:r>
          </w:p>
        </w:tc>
        <w:tc>
          <w:tcPr>
            <w:tcW w:w="1605" w:type="dxa"/>
            <w:vAlign w:val="center"/>
          </w:tcPr>
          <w:p w:rsidR="006B63C7" w:rsidRDefault="003B2ADF">
            <w:pPr>
              <w:jc w:val="center"/>
            </w:pPr>
            <w:r>
              <w:rPr>
                <w:rFonts w:hint="eastAsia"/>
              </w:rPr>
              <w:t>岩土与城市地下工程</w:t>
            </w:r>
            <w:r>
              <w:rPr>
                <w:rFonts w:hint="eastAsia"/>
              </w:rPr>
              <w:t>2</w:t>
            </w:r>
            <w:r>
              <w:rPr>
                <w:rFonts w:hint="eastAsia"/>
              </w:rPr>
              <w:t>班</w:t>
            </w:r>
          </w:p>
        </w:tc>
        <w:tc>
          <w:tcPr>
            <w:tcW w:w="1701" w:type="dxa"/>
            <w:vAlign w:val="center"/>
          </w:tcPr>
          <w:p w:rsidR="006B63C7" w:rsidRDefault="003B2ADF">
            <w:pPr>
              <w:jc w:val="center"/>
            </w:pPr>
            <w:r>
              <w:rPr>
                <w:rFonts w:hint="eastAsia"/>
              </w:rPr>
              <w:t>土木工程学院</w:t>
            </w:r>
          </w:p>
        </w:tc>
        <w:tc>
          <w:tcPr>
            <w:tcW w:w="1417" w:type="dxa"/>
            <w:vAlign w:val="center"/>
          </w:tcPr>
          <w:p w:rsidR="006B63C7" w:rsidRDefault="003B2ADF">
            <w:pPr>
              <w:jc w:val="center"/>
            </w:pPr>
            <w:r>
              <w:rPr>
                <w:rFonts w:hint="eastAsia"/>
              </w:rPr>
              <w:t>文案编辑</w:t>
            </w:r>
          </w:p>
        </w:tc>
      </w:tr>
      <w:tr w:rsidR="006B63C7">
        <w:trPr>
          <w:cantSplit/>
          <w:trHeight w:val="566"/>
        </w:trPr>
        <w:tc>
          <w:tcPr>
            <w:tcW w:w="587" w:type="dxa"/>
            <w:vMerge/>
            <w:vAlign w:val="center"/>
          </w:tcPr>
          <w:p w:rsidR="006B63C7" w:rsidRDefault="006B63C7">
            <w:pPr>
              <w:snapToGrid w:val="0"/>
              <w:rPr>
                <w:rFonts w:ascii="宋体" w:hAnsi="宋体"/>
              </w:rPr>
            </w:pPr>
          </w:p>
        </w:tc>
        <w:tc>
          <w:tcPr>
            <w:tcW w:w="655" w:type="dxa"/>
            <w:vAlign w:val="center"/>
          </w:tcPr>
          <w:p w:rsidR="006B63C7" w:rsidRDefault="003B2ADF">
            <w:pPr>
              <w:snapToGrid w:val="0"/>
              <w:jc w:val="center"/>
              <w:rPr>
                <w:rFonts w:ascii="宋体" w:hAnsi="宋体"/>
              </w:rPr>
            </w:pPr>
            <w:r>
              <w:rPr>
                <w:rFonts w:ascii="宋体" w:hAnsi="宋体"/>
              </w:rPr>
              <w:t>4</w:t>
            </w:r>
          </w:p>
        </w:tc>
        <w:tc>
          <w:tcPr>
            <w:tcW w:w="1276" w:type="dxa"/>
            <w:vAlign w:val="center"/>
          </w:tcPr>
          <w:p w:rsidR="006B63C7" w:rsidRDefault="003B2ADF">
            <w:pPr>
              <w:jc w:val="center"/>
            </w:pPr>
            <w:r>
              <w:rPr>
                <w:rFonts w:hint="eastAsia"/>
              </w:rPr>
              <w:t>韩潘丹</w:t>
            </w:r>
          </w:p>
        </w:tc>
        <w:tc>
          <w:tcPr>
            <w:tcW w:w="1514" w:type="dxa"/>
            <w:vAlign w:val="center"/>
          </w:tcPr>
          <w:p w:rsidR="006B63C7" w:rsidRDefault="003B2ADF">
            <w:pPr>
              <w:jc w:val="center"/>
            </w:pPr>
            <w:r>
              <w:rPr>
                <w:rFonts w:hint="eastAsia"/>
              </w:rPr>
              <w:t>1602080220</w:t>
            </w:r>
          </w:p>
        </w:tc>
        <w:tc>
          <w:tcPr>
            <w:tcW w:w="1605" w:type="dxa"/>
            <w:vAlign w:val="center"/>
          </w:tcPr>
          <w:p w:rsidR="006B63C7" w:rsidRDefault="003B2ADF">
            <w:pPr>
              <w:jc w:val="center"/>
            </w:pPr>
            <w:r>
              <w:rPr>
                <w:rFonts w:hint="eastAsia"/>
              </w:rPr>
              <w:t>工程管理</w:t>
            </w:r>
            <w:r>
              <w:rPr>
                <w:rFonts w:hint="eastAsia"/>
              </w:rPr>
              <w:t>2</w:t>
            </w:r>
            <w:r>
              <w:rPr>
                <w:rFonts w:hint="eastAsia"/>
              </w:rPr>
              <w:t>班</w:t>
            </w:r>
          </w:p>
        </w:tc>
        <w:tc>
          <w:tcPr>
            <w:tcW w:w="1701" w:type="dxa"/>
            <w:vAlign w:val="center"/>
          </w:tcPr>
          <w:p w:rsidR="006B63C7" w:rsidRDefault="003B2ADF">
            <w:pPr>
              <w:jc w:val="center"/>
            </w:pPr>
            <w:r>
              <w:rPr>
                <w:rFonts w:hint="eastAsia"/>
              </w:rPr>
              <w:t>土木工程学院</w:t>
            </w:r>
          </w:p>
        </w:tc>
        <w:tc>
          <w:tcPr>
            <w:tcW w:w="1417" w:type="dxa"/>
            <w:vAlign w:val="center"/>
          </w:tcPr>
          <w:p w:rsidR="006B63C7" w:rsidRDefault="003B2ADF">
            <w:pPr>
              <w:jc w:val="center"/>
            </w:pPr>
            <w:r>
              <w:rPr>
                <w:rFonts w:hint="eastAsia"/>
              </w:rPr>
              <w:t>市场营销</w:t>
            </w:r>
          </w:p>
        </w:tc>
      </w:tr>
      <w:tr w:rsidR="006B63C7">
        <w:trPr>
          <w:cantSplit/>
          <w:trHeight w:val="576"/>
        </w:trPr>
        <w:tc>
          <w:tcPr>
            <w:tcW w:w="587" w:type="dxa"/>
            <w:vMerge/>
            <w:vAlign w:val="center"/>
          </w:tcPr>
          <w:p w:rsidR="006B63C7" w:rsidRDefault="006B63C7">
            <w:pPr>
              <w:snapToGrid w:val="0"/>
              <w:rPr>
                <w:rFonts w:ascii="宋体" w:hAnsi="宋体"/>
              </w:rPr>
            </w:pPr>
          </w:p>
        </w:tc>
        <w:tc>
          <w:tcPr>
            <w:tcW w:w="655" w:type="dxa"/>
            <w:vAlign w:val="center"/>
          </w:tcPr>
          <w:p w:rsidR="006B63C7" w:rsidRDefault="003B2ADF">
            <w:pPr>
              <w:snapToGrid w:val="0"/>
              <w:jc w:val="center"/>
              <w:rPr>
                <w:rFonts w:ascii="宋体" w:hAnsi="宋体"/>
              </w:rPr>
            </w:pPr>
            <w:r>
              <w:rPr>
                <w:rFonts w:ascii="宋体" w:hAnsi="宋体"/>
              </w:rPr>
              <w:t>5</w:t>
            </w:r>
          </w:p>
        </w:tc>
        <w:tc>
          <w:tcPr>
            <w:tcW w:w="1276" w:type="dxa"/>
            <w:vAlign w:val="center"/>
          </w:tcPr>
          <w:p w:rsidR="006B63C7" w:rsidRDefault="003B2ADF">
            <w:pPr>
              <w:jc w:val="center"/>
            </w:pPr>
            <w:r>
              <w:rPr>
                <w:rFonts w:hint="eastAsia"/>
              </w:rPr>
              <w:t>卓清霖</w:t>
            </w:r>
          </w:p>
        </w:tc>
        <w:tc>
          <w:tcPr>
            <w:tcW w:w="1514" w:type="dxa"/>
            <w:vAlign w:val="center"/>
          </w:tcPr>
          <w:p w:rsidR="006B63C7" w:rsidRDefault="003B2ADF">
            <w:pPr>
              <w:jc w:val="center"/>
            </w:pPr>
            <w:r>
              <w:rPr>
                <w:rFonts w:hint="eastAsia"/>
              </w:rPr>
              <w:t>1602060119</w:t>
            </w:r>
          </w:p>
        </w:tc>
        <w:tc>
          <w:tcPr>
            <w:tcW w:w="1605" w:type="dxa"/>
            <w:vAlign w:val="center"/>
          </w:tcPr>
          <w:p w:rsidR="006B63C7" w:rsidRDefault="003B2ADF">
            <w:pPr>
              <w:jc w:val="center"/>
            </w:pPr>
            <w:r>
              <w:rPr>
                <w:rFonts w:hint="eastAsia"/>
              </w:rPr>
              <w:t>工程力学</w:t>
            </w:r>
            <w:r>
              <w:rPr>
                <w:rFonts w:hint="eastAsia"/>
              </w:rPr>
              <w:t>1</w:t>
            </w:r>
            <w:r>
              <w:rPr>
                <w:rFonts w:hint="eastAsia"/>
              </w:rPr>
              <w:t>班</w:t>
            </w:r>
          </w:p>
        </w:tc>
        <w:tc>
          <w:tcPr>
            <w:tcW w:w="1701" w:type="dxa"/>
            <w:vAlign w:val="center"/>
          </w:tcPr>
          <w:p w:rsidR="006B63C7" w:rsidRDefault="003B2ADF">
            <w:pPr>
              <w:jc w:val="center"/>
            </w:pPr>
            <w:r>
              <w:rPr>
                <w:rFonts w:hint="eastAsia"/>
              </w:rPr>
              <w:t>土木工程学院</w:t>
            </w:r>
          </w:p>
        </w:tc>
        <w:tc>
          <w:tcPr>
            <w:tcW w:w="1417" w:type="dxa"/>
            <w:vAlign w:val="center"/>
          </w:tcPr>
          <w:p w:rsidR="006B63C7" w:rsidRDefault="003B2ADF">
            <w:pPr>
              <w:jc w:val="center"/>
            </w:pPr>
            <w:r>
              <w:rPr>
                <w:rFonts w:hint="eastAsia"/>
              </w:rPr>
              <w:t>模型制作</w:t>
            </w:r>
          </w:p>
        </w:tc>
      </w:tr>
    </w:tbl>
    <w:p w:rsidR="006B63C7" w:rsidRDefault="006B63C7">
      <w:pPr>
        <w:ind w:firstLineChars="100" w:firstLine="280"/>
        <w:rPr>
          <w:rFonts w:eastAsia="黑体"/>
          <w:sz w:val="28"/>
          <w:szCs w:val="28"/>
        </w:rPr>
      </w:pPr>
    </w:p>
    <w:p w:rsidR="006B63C7" w:rsidRDefault="003B2ADF">
      <w:pPr>
        <w:ind w:firstLineChars="200" w:firstLine="560"/>
        <w:outlineLvl w:val="1"/>
        <w:rPr>
          <w:rFonts w:eastAsia="黑体"/>
          <w:sz w:val="28"/>
          <w:szCs w:val="28"/>
        </w:rPr>
      </w:pPr>
      <w:bookmarkStart w:id="3" w:name="_Toc3142"/>
      <w:r>
        <w:rPr>
          <w:rFonts w:eastAsia="黑体"/>
          <w:sz w:val="28"/>
          <w:szCs w:val="28"/>
        </w:rPr>
        <w:t>二、成果简介</w:t>
      </w:r>
      <w:bookmarkEnd w:id="3"/>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6B63C7">
        <w:trPr>
          <w:trHeight w:val="7068"/>
        </w:trPr>
        <w:tc>
          <w:tcPr>
            <w:tcW w:w="8755" w:type="dxa"/>
          </w:tcPr>
          <w:p w:rsidR="006B63C7" w:rsidRDefault="006B63C7">
            <w:pPr>
              <w:snapToGrid w:val="0"/>
              <w:rPr>
                <w:rFonts w:ascii="宋体" w:hAnsi="宋体"/>
              </w:rPr>
            </w:pPr>
          </w:p>
          <w:p w:rsidR="006B63C7" w:rsidRDefault="003B2ADF">
            <w:pPr>
              <w:snapToGrid w:val="0"/>
              <w:rPr>
                <w:rFonts w:ascii="宋体" w:hAnsi="宋体"/>
              </w:rPr>
            </w:pPr>
            <w:r>
              <w:rPr>
                <w:rFonts w:ascii="宋体" w:hAnsi="宋体"/>
              </w:rPr>
              <w:t>项目研究的目的、意义；研究成果的主要内容、重要观点或对策建议；成果的创新特色、实践意义和社会影响；研究成果和研究方法的特色。限定在</w:t>
            </w:r>
            <w:r>
              <w:rPr>
                <w:rFonts w:ascii="宋体" w:hAnsi="宋体"/>
              </w:rPr>
              <w:t>2000</w:t>
            </w:r>
            <w:r>
              <w:rPr>
                <w:rFonts w:ascii="宋体" w:hAnsi="宋体"/>
              </w:rPr>
              <w:t>字以内。</w:t>
            </w:r>
          </w:p>
          <w:p w:rsidR="006B63C7" w:rsidRDefault="003B2ADF" w:rsidP="00707B91">
            <w:pPr>
              <w:pStyle w:val="a9"/>
              <w:numPr>
                <w:ilvl w:val="0"/>
                <w:numId w:val="11"/>
              </w:numPr>
              <w:snapToGrid w:val="0"/>
              <w:spacing w:beforeLines="100" w:afterLines="100"/>
              <w:ind w:left="839" w:firstLineChars="0" w:hanging="839"/>
              <w:rPr>
                <w:rFonts w:ascii="宋体" w:hAnsi="宋体"/>
                <w:b/>
              </w:rPr>
            </w:pPr>
            <w:r>
              <w:rPr>
                <w:rFonts w:ascii="宋体" w:hAnsi="宋体" w:hint="eastAsia"/>
                <w:b/>
              </w:rPr>
              <w:t>项目研究的目的和意义</w:t>
            </w:r>
          </w:p>
          <w:p w:rsidR="006B63C7" w:rsidRDefault="003B2ADF" w:rsidP="00707B91">
            <w:pPr>
              <w:pStyle w:val="a9"/>
              <w:numPr>
                <w:ilvl w:val="1"/>
                <w:numId w:val="12"/>
              </w:numPr>
              <w:snapToGrid w:val="0"/>
              <w:spacing w:beforeLines="50" w:afterLines="50"/>
              <w:ind w:firstLineChars="0"/>
              <w:rPr>
                <w:rFonts w:ascii="宋体" w:hAnsi="宋体"/>
                <w:b/>
              </w:rPr>
            </w:pPr>
            <w:r>
              <w:rPr>
                <w:rFonts w:ascii="宋体" w:hAnsi="宋体" w:hint="eastAsia"/>
                <w:b/>
              </w:rPr>
              <w:t>研究目的</w:t>
            </w:r>
          </w:p>
          <w:p w:rsidR="006B63C7" w:rsidRDefault="003B2ADF" w:rsidP="00707B91">
            <w:pPr>
              <w:tabs>
                <w:tab w:val="left" w:pos="792"/>
              </w:tabs>
              <w:snapToGrid w:val="0"/>
              <w:spacing w:beforeLines="50" w:afterLines="50" w:line="300" w:lineRule="auto"/>
              <w:ind w:firstLineChars="200" w:firstLine="480"/>
            </w:pPr>
            <w:r>
              <w:rPr>
                <w:rFonts w:hint="eastAsia"/>
              </w:rPr>
              <w:t>本项目研究的目的在于提供一种适用于城市高架桥排水口的装配式新型智能防坠冰装置，有效防治了城市高架桥下冰锥坠落对行人及过往车辆造成的风险。主要调查在冰锥形成时，采用滤水型土工织物制作聚合材料网悬挂于桥梁排水口下方抑制冰锥竖向延伸，合理利用太阳能发电在装置底部采用低压发热丝一定程度上有效融化冰锥，消除坠落风险，考虑到无法避免少量冰锥坠落落在网上，该种网结构装置也能有效滤水，防止二次结冰。</w:t>
            </w:r>
          </w:p>
          <w:p w:rsidR="006B63C7" w:rsidRDefault="003B2ADF" w:rsidP="00707B91">
            <w:pPr>
              <w:pStyle w:val="a9"/>
              <w:numPr>
                <w:ilvl w:val="1"/>
                <w:numId w:val="12"/>
              </w:numPr>
              <w:snapToGrid w:val="0"/>
              <w:spacing w:beforeLines="50" w:afterLines="50"/>
              <w:ind w:firstLineChars="0"/>
              <w:rPr>
                <w:rFonts w:ascii="宋体" w:hAnsi="宋体"/>
                <w:b/>
              </w:rPr>
            </w:pPr>
            <w:r>
              <w:rPr>
                <w:rFonts w:ascii="宋体" w:hAnsi="宋体" w:hint="eastAsia"/>
                <w:b/>
              </w:rPr>
              <w:t>研究意义</w:t>
            </w:r>
          </w:p>
          <w:p w:rsidR="006B63C7" w:rsidRDefault="003B2ADF" w:rsidP="00707B91">
            <w:pPr>
              <w:tabs>
                <w:tab w:val="left" w:pos="792"/>
              </w:tabs>
              <w:snapToGrid w:val="0"/>
              <w:spacing w:beforeLines="50" w:afterLines="50" w:line="300" w:lineRule="auto"/>
              <w:ind w:firstLineChars="200" w:firstLine="480"/>
            </w:pPr>
            <w:r>
              <w:rPr>
                <w:rFonts w:hint="eastAsia"/>
              </w:rPr>
              <w:t>目前，我国北方大多数城市中的高架桥和立交桥在降雪或降雨后，排水口在低温的环境下容易结冰并逐渐形成大的冰凌。冰凌在融</w:t>
            </w:r>
            <w:r>
              <w:rPr>
                <w:rFonts w:hint="eastAsia"/>
              </w:rPr>
              <w:t>化过程中对桥下的行人及车辆是个极大的安全隐患。我国普遍采用的方法是人工清理（利用升降车或长竹竿）。人工清理需要投入大量的人力物力，并且效率比较低。在清理过程中一方面要注意清除者自身的安全，另一方面要时刻注意桥下车辆行驶情况，防止诱发新的安全事故。通过研究出一种新型智能防坠冰装置，可以取代传统的除冰方法，减少人力、物力、财力的消耗，提高工作效率，大大降低坠冰风险，保证人们的出行安全。</w:t>
            </w:r>
          </w:p>
          <w:p w:rsidR="006B63C7" w:rsidRDefault="003B2ADF" w:rsidP="00707B91">
            <w:pPr>
              <w:pStyle w:val="a9"/>
              <w:numPr>
                <w:ilvl w:val="0"/>
                <w:numId w:val="11"/>
              </w:numPr>
              <w:snapToGrid w:val="0"/>
              <w:spacing w:beforeLines="100" w:afterLines="100"/>
              <w:ind w:left="839" w:firstLineChars="0" w:hanging="839"/>
              <w:rPr>
                <w:rFonts w:ascii="宋体" w:hAnsi="宋体"/>
                <w:b/>
              </w:rPr>
            </w:pPr>
            <w:r>
              <w:rPr>
                <w:rFonts w:ascii="宋体" w:hAnsi="宋体" w:hint="eastAsia"/>
                <w:b/>
              </w:rPr>
              <w:t>研究成果</w:t>
            </w:r>
          </w:p>
          <w:p w:rsidR="006B63C7" w:rsidRDefault="003B2ADF" w:rsidP="00707B91">
            <w:pPr>
              <w:pStyle w:val="a9"/>
              <w:numPr>
                <w:ilvl w:val="1"/>
                <w:numId w:val="13"/>
              </w:numPr>
              <w:snapToGrid w:val="0"/>
              <w:spacing w:beforeLines="50" w:afterLines="50"/>
              <w:ind w:firstLineChars="0"/>
              <w:rPr>
                <w:rFonts w:ascii="宋体" w:hAnsi="宋体"/>
                <w:b/>
              </w:rPr>
            </w:pPr>
            <w:r>
              <w:rPr>
                <w:rFonts w:ascii="宋体" w:hAnsi="宋体" w:hint="eastAsia"/>
                <w:b/>
              </w:rPr>
              <w:t>研究思路</w:t>
            </w:r>
          </w:p>
          <w:p w:rsidR="006B63C7" w:rsidRDefault="003B2ADF" w:rsidP="00707B91">
            <w:pPr>
              <w:tabs>
                <w:tab w:val="left" w:pos="792"/>
              </w:tabs>
              <w:snapToGrid w:val="0"/>
              <w:spacing w:beforeLines="50" w:afterLines="50" w:line="300" w:lineRule="auto"/>
              <w:ind w:firstLineChars="200" w:firstLine="480"/>
              <w:rPr>
                <w:rFonts w:ascii="宋体" w:hAnsi="宋体"/>
                <w:b/>
              </w:rPr>
            </w:pPr>
            <w:r>
              <w:rPr>
                <w:rFonts w:hint="eastAsia"/>
              </w:rPr>
              <w:t>与现有的登高车清理相比，我们根据冰锥的形成机理，在冰锥形成过程中通过三层渗透性土工织物网对冰锥进行缓冲、消</w:t>
            </w:r>
            <w:r>
              <w:rPr>
                <w:rFonts w:hint="eastAsia"/>
              </w:rPr>
              <w:t>融及疏导，并且在其内部铺设有低压发热丝能够在一定程度上有效融化冰锥，层层递进，同时避免二次结冰，排除桥面下冰锥形成后易坠落对桥下的行人造成人身危险的可能性，提出了一种可拆卸装配式的降低城市高架桥冰锥坠落风险的不易聚水结冰的细密柔性网装置的生产工艺。</w:t>
            </w:r>
          </w:p>
          <w:p w:rsidR="006B63C7" w:rsidRDefault="003B2ADF" w:rsidP="00707B91">
            <w:pPr>
              <w:pStyle w:val="a9"/>
              <w:numPr>
                <w:ilvl w:val="1"/>
                <w:numId w:val="13"/>
              </w:numPr>
              <w:snapToGrid w:val="0"/>
              <w:spacing w:beforeLines="50" w:afterLines="50"/>
              <w:ind w:firstLineChars="0"/>
              <w:rPr>
                <w:rFonts w:ascii="宋体" w:hAnsi="宋体"/>
                <w:b/>
              </w:rPr>
            </w:pPr>
            <w:r>
              <w:rPr>
                <w:rFonts w:ascii="宋体" w:hAnsi="宋体" w:hint="eastAsia"/>
                <w:b/>
              </w:rPr>
              <w:t>主要研究内容</w:t>
            </w:r>
          </w:p>
          <w:p w:rsidR="006B63C7" w:rsidRDefault="003B2ADF" w:rsidP="00707B91">
            <w:pPr>
              <w:tabs>
                <w:tab w:val="left" w:pos="792"/>
              </w:tabs>
              <w:snapToGrid w:val="0"/>
              <w:spacing w:beforeLines="50" w:afterLines="50" w:line="300" w:lineRule="auto"/>
              <w:ind w:firstLineChars="200" w:firstLine="480"/>
            </w:pPr>
            <w:r>
              <w:rPr>
                <w:rFonts w:hint="eastAsia"/>
              </w:rPr>
              <w:t>1)</w:t>
            </w:r>
            <w:r>
              <w:rPr>
                <w:rFonts w:hint="eastAsia"/>
              </w:rPr>
              <w:tab/>
            </w:r>
            <w:r>
              <w:rPr>
                <w:rFonts w:hint="eastAsia"/>
              </w:rPr>
              <w:t>室外调研：通过对城市桥梁冰锥的</w:t>
            </w:r>
            <w:r>
              <w:t>室外调研，明确冰锥形成的位置、形态、分布及原因</w:t>
            </w:r>
            <w:r>
              <w:rPr>
                <w:rFonts w:hint="eastAsia"/>
              </w:rPr>
              <w:t>；</w:t>
            </w:r>
          </w:p>
          <w:p w:rsidR="006B63C7" w:rsidRDefault="003B2ADF" w:rsidP="00707B91">
            <w:pPr>
              <w:tabs>
                <w:tab w:val="left" w:pos="792"/>
              </w:tabs>
              <w:snapToGrid w:val="0"/>
              <w:spacing w:beforeLines="50" w:afterLines="50" w:line="300" w:lineRule="auto"/>
              <w:ind w:firstLineChars="200" w:firstLine="480"/>
            </w:pPr>
            <w:r>
              <w:rPr>
                <w:rFonts w:hint="eastAsia"/>
              </w:rPr>
              <w:t>2)</w:t>
            </w:r>
            <w:r>
              <w:rPr>
                <w:rFonts w:hint="eastAsia"/>
              </w:rPr>
              <w:tab/>
            </w:r>
            <w:r>
              <w:rPr>
                <w:rFonts w:hint="eastAsia"/>
              </w:rPr>
              <w:t>室内试验：在</w:t>
            </w:r>
            <w:r>
              <w:t>室内模拟</w:t>
            </w:r>
            <w:r>
              <w:rPr>
                <w:rFonts w:hint="eastAsia"/>
              </w:rPr>
              <w:t>高架桥渗水</w:t>
            </w:r>
            <w:r>
              <w:t>挂</w:t>
            </w:r>
            <w:r>
              <w:rPr>
                <w:rFonts w:hint="eastAsia"/>
              </w:rPr>
              <w:t>冰的</w:t>
            </w:r>
            <w:r>
              <w:t>形成过程，</w:t>
            </w:r>
            <w:r>
              <w:rPr>
                <w:rFonts w:hint="eastAsia"/>
              </w:rPr>
              <w:t>分析冰锥形成机理；</w:t>
            </w:r>
          </w:p>
          <w:p w:rsidR="006B63C7" w:rsidRDefault="003B2ADF" w:rsidP="00707B91">
            <w:pPr>
              <w:tabs>
                <w:tab w:val="left" w:pos="792"/>
              </w:tabs>
              <w:snapToGrid w:val="0"/>
              <w:spacing w:beforeLines="50" w:afterLines="50" w:line="300" w:lineRule="auto"/>
              <w:ind w:firstLineChars="200" w:firstLine="480"/>
            </w:pPr>
            <w:r>
              <w:rPr>
                <w:rFonts w:hint="eastAsia"/>
              </w:rPr>
              <w:t>3)</w:t>
            </w:r>
            <w:r>
              <w:rPr>
                <w:rFonts w:hint="eastAsia"/>
              </w:rPr>
              <w:tab/>
            </w:r>
            <w:r>
              <w:rPr>
                <w:rFonts w:hint="eastAsia"/>
              </w:rPr>
              <w:t>装置设计及制作：利用土工织物</w:t>
            </w:r>
            <w:r>
              <w:t>柔性</w:t>
            </w:r>
            <w:r>
              <w:rPr>
                <w:rFonts w:hint="eastAsia"/>
              </w:rPr>
              <w:t>网</w:t>
            </w:r>
            <w:r>
              <w:t>，设计</w:t>
            </w:r>
            <w:r>
              <w:rPr>
                <w:rFonts w:hint="eastAsia"/>
              </w:rPr>
              <w:t>防冰</w:t>
            </w:r>
            <w:r>
              <w:t>坠落悬挂装置，</w:t>
            </w:r>
            <w:r>
              <w:rPr>
                <w:rFonts w:hint="eastAsia"/>
              </w:rPr>
              <w:t>并</w:t>
            </w:r>
            <w:r>
              <w:t>在室内测试其</w:t>
            </w:r>
            <w:r>
              <w:rPr>
                <w:rFonts w:hint="eastAsia"/>
              </w:rPr>
              <w:t>防控</w:t>
            </w:r>
            <w:r>
              <w:t>的可行性</w:t>
            </w:r>
            <w:r>
              <w:rPr>
                <w:rFonts w:hint="eastAsia"/>
              </w:rPr>
              <w:t>。</w:t>
            </w:r>
          </w:p>
          <w:p w:rsidR="006B63C7" w:rsidRDefault="003B2ADF" w:rsidP="00707B91">
            <w:pPr>
              <w:pStyle w:val="a9"/>
              <w:numPr>
                <w:ilvl w:val="1"/>
                <w:numId w:val="13"/>
              </w:numPr>
              <w:snapToGrid w:val="0"/>
              <w:spacing w:beforeLines="50" w:afterLines="50"/>
              <w:ind w:firstLineChars="0"/>
              <w:rPr>
                <w:rFonts w:ascii="宋体" w:hAnsi="宋体"/>
                <w:b/>
              </w:rPr>
            </w:pPr>
            <w:r>
              <w:rPr>
                <w:rFonts w:ascii="宋体" w:hAnsi="宋体" w:hint="eastAsia"/>
                <w:b/>
              </w:rPr>
              <w:lastRenderedPageBreak/>
              <w:t>主要研究成果</w:t>
            </w:r>
          </w:p>
          <w:p w:rsidR="006B63C7" w:rsidRDefault="003B2ADF" w:rsidP="00707B91">
            <w:pPr>
              <w:tabs>
                <w:tab w:val="left" w:pos="792"/>
              </w:tabs>
              <w:snapToGrid w:val="0"/>
              <w:spacing w:beforeLines="50" w:afterLines="50" w:line="300" w:lineRule="auto"/>
              <w:ind w:firstLineChars="200" w:firstLine="480"/>
            </w:pPr>
            <w:r>
              <w:rPr>
                <w:rFonts w:hint="eastAsia"/>
              </w:rPr>
              <w:t>该装置能有效缓冲、消融及疏导城市高架桥冰锥，经改进过后该装置一方面能检测环境温度，另一方面能检测到空气湿度，从两大源头入手当同时满足冰锥形成的温度和湿度要求时启动加热控制系统，消融冰锥。</w:t>
            </w:r>
          </w:p>
          <w:p w:rsidR="006B63C7" w:rsidRDefault="003B2ADF" w:rsidP="00707B91">
            <w:pPr>
              <w:tabs>
                <w:tab w:val="left" w:pos="792"/>
              </w:tabs>
              <w:snapToGrid w:val="0"/>
              <w:spacing w:beforeLines="50" w:afterLines="50" w:line="300" w:lineRule="auto"/>
              <w:ind w:firstLineChars="200" w:firstLine="480"/>
            </w:pPr>
            <w:r>
              <w:rPr>
                <w:rFonts w:hint="eastAsia"/>
              </w:rPr>
              <w:t>主要成果有：</w:t>
            </w:r>
          </w:p>
          <w:p w:rsidR="006B63C7" w:rsidRDefault="003B2ADF" w:rsidP="00707B91">
            <w:pPr>
              <w:tabs>
                <w:tab w:val="left" w:pos="792"/>
              </w:tabs>
              <w:snapToGrid w:val="0"/>
              <w:spacing w:beforeLines="50" w:afterLines="50" w:line="300" w:lineRule="auto"/>
              <w:ind w:firstLineChars="200" w:firstLine="480"/>
            </w:pPr>
            <w:r>
              <w:rPr>
                <w:rFonts w:hint="eastAsia"/>
              </w:rPr>
              <w:t>1)</w:t>
            </w:r>
            <w:r>
              <w:rPr>
                <w:rFonts w:hint="eastAsia"/>
              </w:rPr>
              <w:tab/>
            </w:r>
            <w:r>
              <w:rPr>
                <w:rFonts w:hint="eastAsia"/>
              </w:rPr>
              <w:t>城市桥梁冰锥形成机理及防控装置设计研究报告</w:t>
            </w:r>
            <w:r>
              <w:rPr>
                <w:rFonts w:hint="eastAsia"/>
              </w:rPr>
              <w:t>1</w:t>
            </w:r>
            <w:r>
              <w:rPr>
                <w:rFonts w:hint="eastAsia"/>
              </w:rPr>
              <w:t>份；</w:t>
            </w:r>
          </w:p>
          <w:p w:rsidR="006B63C7" w:rsidRDefault="003B2ADF" w:rsidP="00707B91">
            <w:pPr>
              <w:tabs>
                <w:tab w:val="left" w:pos="792"/>
              </w:tabs>
              <w:snapToGrid w:val="0"/>
              <w:spacing w:beforeLines="50" w:afterLines="50" w:line="300" w:lineRule="auto"/>
              <w:ind w:firstLineChars="200" w:firstLine="480"/>
            </w:pPr>
            <w:r>
              <w:rPr>
                <w:rFonts w:hint="eastAsia"/>
              </w:rPr>
              <w:t>2)</w:t>
            </w:r>
            <w:r>
              <w:rPr>
                <w:rFonts w:hint="eastAsia"/>
              </w:rPr>
              <w:tab/>
            </w:r>
            <w:r>
              <w:rPr>
                <w:rFonts w:hint="eastAsia"/>
              </w:rPr>
              <w:t>在国内发表实用新型和发明专利</w:t>
            </w:r>
            <w:r>
              <w:rPr>
                <w:rFonts w:hint="eastAsia"/>
              </w:rPr>
              <w:t>2</w:t>
            </w:r>
            <w:r>
              <w:rPr>
                <w:rFonts w:hint="eastAsia"/>
              </w:rPr>
              <w:t>个；</w:t>
            </w:r>
          </w:p>
          <w:p w:rsidR="006B63C7" w:rsidRDefault="003B2ADF" w:rsidP="00707B91">
            <w:pPr>
              <w:tabs>
                <w:tab w:val="left" w:pos="792"/>
              </w:tabs>
              <w:snapToGrid w:val="0"/>
              <w:spacing w:beforeLines="50" w:afterLines="50" w:line="300" w:lineRule="auto"/>
              <w:ind w:firstLineChars="200" w:firstLine="480"/>
            </w:pPr>
            <w:r>
              <w:rPr>
                <w:rFonts w:hint="eastAsia"/>
              </w:rPr>
              <w:t>3)</w:t>
            </w:r>
            <w:r>
              <w:rPr>
                <w:rFonts w:hint="eastAsia"/>
              </w:rPr>
              <w:tab/>
            </w:r>
            <w:r>
              <w:rPr>
                <w:rFonts w:hint="eastAsia"/>
              </w:rPr>
              <w:t>制作模型装置样品</w:t>
            </w:r>
            <w:r>
              <w:rPr>
                <w:rFonts w:hint="eastAsia"/>
              </w:rPr>
              <w:t>1</w:t>
            </w:r>
            <w:r>
              <w:rPr>
                <w:rFonts w:hint="eastAsia"/>
              </w:rPr>
              <w:t>个。</w:t>
            </w:r>
          </w:p>
          <w:p w:rsidR="006B63C7" w:rsidRDefault="003B2ADF" w:rsidP="00707B91">
            <w:pPr>
              <w:pStyle w:val="a9"/>
              <w:numPr>
                <w:ilvl w:val="0"/>
                <w:numId w:val="11"/>
              </w:numPr>
              <w:snapToGrid w:val="0"/>
              <w:spacing w:beforeLines="100" w:afterLines="100"/>
              <w:ind w:left="839" w:firstLineChars="0" w:hanging="839"/>
              <w:rPr>
                <w:rFonts w:ascii="宋体" w:hAnsi="宋体"/>
                <w:b/>
              </w:rPr>
            </w:pPr>
            <w:r>
              <w:rPr>
                <w:rFonts w:ascii="宋体" w:hAnsi="宋体"/>
                <w:b/>
              </w:rPr>
              <w:t>成果的创新特色、实践意义和社会影响</w:t>
            </w:r>
          </w:p>
          <w:p w:rsidR="006B63C7" w:rsidRDefault="003B2ADF" w:rsidP="00707B91">
            <w:pPr>
              <w:snapToGrid w:val="0"/>
              <w:spacing w:beforeLines="50" w:afterLines="50"/>
              <w:rPr>
                <w:rFonts w:ascii="宋体" w:hAnsi="宋体"/>
                <w:b/>
              </w:rPr>
            </w:pPr>
            <w:r>
              <w:rPr>
                <w:rFonts w:ascii="宋体" w:hAnsi="宋体" w:hint="eastAsia"/>
                <w:b/>
              </w:rPr>
              <w:t xml:space="preserve">3.1  </w:t>
            </w:r>
            <w:r>
              <w:rPr>
                <w:rFonts w:ascii="宋体" w:hAnsi="宋体" w:hint="eastAsia"/>
                <w:b/>
              </w:rPr>
              <w:t>成果创新特色</w:t>
            </w:r>
          </w:p>
          <w:p w:rsidR="006B63C7" w:rsidRDefault="003B2ADF" w:rsidP="00707B91">
            <w:pPr>
              <w:tabs>
                <w:tab w:val="left" w:pos="792"/>
              </w:tabs>
              <w:snapToGrid w:val="0"/>
              <w:spacing w:beforeLines="50" w:afterLines="50" w:line="300" w:lineRule="auto"/>
              <w:ind w:firstLineChars="200" w:firstLine="480"/>
            </w:pPr>
            <w:r>
              <w:rPr>
                <w:rFonts w:ascii="宋体" w:hAnsi="宋体" w:hint="eastAsia"/>
              </w:rPr>
              <w:t>1</w:t>
            </w:r>
            <w:r>
              <w:rPr>
                <w:rFonts w:ascii="宋体" w:hAnsi="宋体" w:hint="eastAsia"/>
              </w:rPr>
              <w:t>、</w:t>
            </w:r>
            <w:r>
              <w:rPr>
                <w:rFonts w:hint="eastAsia"/>
              </w:rPr>
              <w:t>创新点：提出了一种可拆卸装配式的降低城市高架桥冰锥坠落风险的不易聚水结冰的细密柔性网新型智能防坠冰装置的生产工艺。</w:t>
            </w:r>
          </w:p>
          <w:p w:rsidR="006B63C7" w:rsidRDefault="006B63C7" w:rsidP="00707B91">
            <w:pPr>
              <w:tabs>
                <w:tab w:val="left" w:pos="792"/>
              </w:tabs>
              <w:snapToGrid w:val="0"/>
              <w:spacing w:beforeLines="50" w:afterLines="50" w:line="300" w:lineRule="auto"/>
              <w:ind w:firstLineChars="200" w:firstLine="480"/>
            </w:pPr>
          </w:p>
          <w:p w:rsidR="006B63C7" w:rsidRDefault="003B2ADF" w:rsidP="00707B91">
            <w:pPr>
              <w:tabs>
                <w:tab w:val="left" w:pos="792"/>
              </w:tabs>
              <w:snapToGrid w:val="0"/>
              <w:spacing w:beforeLines="50" w:afterLines="50" w:line="300" w:lineRule="auto"/>
              <w:ind w:firstLineChars="200" w:firstLine="480"/>
            </w:pPr>
            <w:r>
              <w:rPr>
                <w:rFonts w:hint="eastAsia"/>
              </w:rPr>
              <w:t>2</w:t>
            </w:r>
            <w:r>
              <w:rPr>
                <w:rFonts w:hint="eastAsia"/>
              </w:rPr>
              <w:t>、项目特色</w:t>
            </w:r>
          </w:p>
          <w:p w:rsidR="006B63C7" w:rsidRDefault="003B2ADF" w:rsidP="00707B91">
            <w:pPr>
              <w:tabs>
                <w:tab w:val="left" w:pos="792"/>
              </w:tabs>
              <w:snapToGrid w:val="0"/>
              <w:spacing w:beforeLines="50" w:afterLines="50" w:line="300" w:lineRule="auto"/>
              <w:ind w:firstLineChars="200" w:firstLine="480"/>
            </w:pPr>
            <w:r>
              <w:rPr>
                <w:rFonts w:hint="eastAsia"/>
              </w:rPr>
              <w:t>1)</w:t>
            </w:r>
            <w:r>
              <w:rPr>
                <w:rFonts w:hint="eastAsia"/>
              </w:rPr>
              <w:tab/>
            </w:r>
            <w:r>
              <w:rPr>
                <w:rFonts w:hint="eastAsia"/>
              </w:rPr>
              <w:t>总结了冰锥形成的位置、形态、原因及分布规律；</w:t>
            </w:r>
          </w:p>
          <w:p w:rsidR="006B63C7" w:rsidRDefault="003B2ADF" w:rsidP="00707B91">
            <w:pPr>
              <w:tabs>
                <w:tab w:val="left" w:pos="792"/>
              </w:tabs>
              <w:snapToGrid w:val="0"/>
              <w:spacing w:beforeLines="50" w:afterLines="50" w:line="300" w:lineRule="auto"/>
              <w:ind w:firstLineChars="200" w:firstLine="480"/>
            </w:pPr>
            <w:r>
              <w:rPr>
                <w:rFonts w:hint="eastAsia"/>
              </w:rPr>
              <w:t>2)</w:t>
            </w:r>
            <w:r>
              <w:rPr>
                <w:rFonts w:hint="eastAsia"/>
              </w:rPr>
              <w:tab/>
            </w:r>
            <w:r>
              <w:rPr>
                <w:rFonts w:hint="eastAsia"/>
              </w:rPr>
              <w:t>通过模拟试验总结出冰锥形成的机理；</w:t>
            </w:r>
          </w:p>
          <w:p w:rsidR="006B63C7" w:rsidRDefault="003B2ADF" w:rsidP="00707B91">
            <w:pPr>
              <w:tabs>
                <w:tab w:val="left" w:pos="792"/>
              </w:tabs>
              <w:snapToGrid w:val="0"/>
              <w:spacing w:beforeLines="50" w:afterLines="50" w:line="300" w:lineRule="auto"/>
              <w:ind w:firstLineChars="200" w:firstLine="480"/>
            </w:pPr>
            <w:r>
              <w:rPr>
                <w:rFonts w:hint="eastAsia"/>
              </w:rPr>
              <w:t>3)</w:t>
            </w:r>
            <w:r>
              <w:rPr>
                <w:rFonts w:hint="eastAsia"/>
              </w:rPr>
              <w:tab/>
            </w:r>
            <w:r>
              <w:rPr>
                <w:rFonts w:hint="eastAsia"/>
              </w:rPr>
              <w:t>加热装置和检测装置协调配合，所述的加热装置包括加热丝和加热丝安装元件，所述的检测装置包括温度感应器；</w:t>
            </w:r>
          </w:p>
          <w:p w:rsidR="006B63C7" w:rsidRDefault="003B2ADF" w:rsidP="00707B91">
            <w:pPr>
              <w:tabs>
                <w:tab w:val="left" w:pos="792"/>
              </w:tabs>
              <w:snapToGrid w:val="0"/>
              <w:spacing w:beforeLines="50" w:afterLines="50" w:line="300" w:lineRule="auto"/>
              <w:ind w:firstLineChars="200" w:firstLine="480"/>
            </w:pPr>
            <w:r>
              <w:rPr>
                <w:rFonts w:hint="eastAsia"/>
              </w:rPr>
              <w:t>4)</w:t>
            </w:r>
            <w:r>
              <w:rPr>
                <w:rFonts w:hint="eastAsia"/>
              </w:rPr>
              <w:tab/>
            </w:r>
            <w:r>
              <w:rPr>
                <w:rFonts w:hint="eastAsia"/>
              </w:rPr>
              <w:t>加热装置充分利用路灯太阳能系统输入能源，把太阳能转化为热能融化冰锥；</w:t>
            </w:r>
          </w:p>
          <w:p w:rsidR="006B63C7" w:rsidRDefault="003B2ADF" w:rsidP="00707B91">
            <w:pPr>
              <w:tabs>
                <w:tab w:val="left" w:pos="792"/>
              </w:tabs>
              <w:snapToGrid w:val="0"/>
              <w:spacing w:beforeLines="50" w:afterLines="50" w:line="300" w:lineRule="auto"/>
              <w:ind w:firstLineChars="200" w:firstLine="480"/>
            </w:pPr>
            <w:r>
              <w:rPr>
                <w:rFonts w:hint="eastAsia"/>
              </w:rPr>
              <w:t>5)</w:t>
            </w:r>
            <w:r>
              <w:rPr>
                <w:rFonts w:hint="eastAsia"/>
              </w:rPr>
              <w:tab/>
            </w:r>
            <w:r>
              <w:rPr>
                <w:rFonts w:hint="eastAsia"/>
              </w:rPr>
              <w:t>检测装置当温度检测器检测到温度零点时自动启动加热装置融化冰锥；</w:t>
            </w:r>
          </w:p>
          <w:p w:rsidR="006B63C7" w:rsidRDefault="003B2ADF" w:rsidP="00707B91">
            <w:pPr>
              <w:tabs>
                <w:tab w:val="left" w:pos="792"/>
              </w:tabs>
              <w:snapToGrid w:val="0"/>
              <w:spacing w:beforeLines="50" w:afterLines="50" w:line="300" w:lineRule="auto"/>
              <w:ind w:firstLineChars="200" w:firstLine="480"/>
              <w:rPr>
                <w:b/>
              </w:rPr>
            </w:pPr>
            <w:r>
              <w:rPr>
                <w:rFonts w:hint="eastAsia"/>
              </w:rPr>
              <w:t>6)</w:t>
            </w:r>
            <w:r>
              <w:rPr>
                <w:rFonts w:hint="eastAsia"/>
              </w:rPr>
              <w:tab/>
            </w:r>
            <w:r>
              <w:rPr>
                <w:rFonts w:hint="eastAsia"/>
              </w:rPr>
              <w:t>采用装配式结构，装卸便捷，</w:t>
            </w:r>
            <w:r>
              <w:rPr>
                <w:rFonts w:hint="eastAsia"/>
              </w:rPr>
              <w:t>节省人力物力。</w:t>
            </w:r>
          </w:p>
          <w:p w:rsidR="006B63C7" w:rsidRDefault="003B2ADF" w:rsidP="00707B91">
            <w:pPr>
              <w:snapToGrid w:val="0"/>
              <w:spacing w:beforeLines="50" w:afterLines="50"/>
              <w:rPr>
                <w:rFonts w:ascii="宋体" w:hAnsi="宋体"/>
                <w:b/>
              </w:rPr>
            </w:pPr>
            <w:r>
              <w:rPr>
                <w:rFonts w:ascii="宋体" w:hAnsi="宋体" w:hint="eastAsia"/>
                <w:b/>
              </w:rPr>
              <w:t xml:space="preserve">3.2  </w:t>
            </w:r>
            <w:r>
              <w:rPr>
                <w:rFonts w:ascii="宋体" w:hAnsi="宋体" w:hint="eastAsia"/>
                <w:b/>
              </w:rPr>
              <w:t>实践意义和社会影响</w:t>
            </w:r>
          </w:p>
          <w:p w:rsidR="006B63C7" w:rsidRDefault="003B2ADF" w:rsidP="00707B91">
            <w:pPr>
              <w:tabs>
                <w:tab w:val="left" w:pos="792"/>
              </w:tabs>
              <w:snapToGrid w:val="0"/>
              <w:spacing w:beforeLines="50" w:afterLines="50" w:line="300" w:lineRule="auto"/>
              <w:ind w:firstLineChars="200" w:firstLine="480"/>
            </w:pPr>
            <w:r>
              <w:rPr>
                <w:rFonts w:hint="eastAsia"/>
              </w:rPr>
              <w:t>随着经济的发展和科技的进步以及国家政策的促进与大力支持，我国交通基础建设得到迅猛发展，公路桥梁网越来越密集，冬季桥面缝隙渗水形成冰锥坠落风险随之加大，目前普遍采取的除冰方式为登高车人工除冰，一台登高车的价格大约在是十万左右，人工的价格大约是三百一次，一次除冰花费不菲，但在极度严寒的华北地区和东北地区，温度较低，冰锥的形成速度较快，若一次接着一次除冰，既不经济也不安全。而本研究所述的用一种土工织物网以悬挂的方式固定于高架桥排水口冰锥易形成处，成本较低，制作方便，安</w:t>
            </w:r>
            <w:r>
              <w:rPr>
                <w:rFonts w:hint="eastAsia"/>
              </w:rPr>
              <w:t>装便捷，不仅具有较大的经济效益，还</w:t>
            </w:r>
            <w:r>
              <w:rPr>
                <w:rFonts w:hint="eastAsia"/>
              </w:rPr>
              <w:lastRenderedPageBreak/>
              <w:t>解放了劳动力。本项目将具有广阔的应用前景和良好的学术价值。</w:t>
            </w:r>
          </w:p>
          <w:p w:rsidR="006B63C7" w:rsidRDefault="003B2ADF" w:rsidP="00707B91">
            <w:pPr>
              <w:pStyle w:val="a9"/>
              <w:numPr>
                <w:ilvl w:val="0"/>
                <w:numId w:val="11"/>
              </w:numPr>
              <w:snapToGrid w:val="0"/>
              <w:spacing w:beforeLines="100" w:afterLines="100"/>
              <w:ind w:left="839" w:firstLineChars="0" w:hanging="839"/>
              <w:rPr>
                <w:rFonts w:ascii="宋体" w:hAnsi="宋体"/>
                <w:b/>
              </w:rPr>
            </w:pPr>
            <w:r>
              <w:rPr>
                <w:rFonts w:ascii="宋体" w:hAnsi="宋体"/>
                <w:b/>
              </w:rPr>
              <w:t>研究成果和研究方法的特色</w:t>
            </w:r>
          </w:p>
          <w:p w:rsidR="006B63C7" w:rsidRDefault="003B2ADF" w:rsidP="00707B91">
            <w:pPr>
              <w:tabs>
                <w:tab w:val="left" w:pos="792"/>
              </w:tabs>
              <w:snapToGrid w:val="0"/>
              <w:spacing w:beforeLines="50" w:afterLines="50" w:line="300" w:lineRule="auto"/>
              <w:ind w:firstLineChars="200" w:firstLine="480"/>
              <w:rPr>
                <w:rFonts w:ascii="宋体" w:hAnsi="宋体"/>
              </w:rPr>
            </w:pPr>
            <w:r>
              <w:rPr>
                <w:rFonts w:ascii="宋体" w:hAnsi="宋体"/>
              </w:rPr>
              <w:t>目前</w:t>
            </w:r>
            <w:r>
              <w:rPr>
                <w:rFonts w:ascii="宋体" w:hAnsi="宋体" w:hint="eastAsia"/>
              </w:rPr>
              <w:t>，</w:t>
            </w:r>
            <w:r>
              <w:rPr>
                <w:rFonts w:ascii="宋体" w:hAnsi="宋体"/>
              </w:rPr>
              <w:t>基于项目的基础</w:t>
            </w:r>
            <w:r>
              <w:rPr>
                <w:rFonts w:ascii="宋体" w:hAnsi="宋体" w:hint="eastAsia"/>
              </w:rPr>
              <w:t>，</w:t>
            </w:r>
            <w:r>
              <w:rPr>
                <w:rFonts w:ascii="宋体" w:hAnsi="宋体"/>
              </w:rPr>
              <w:t>我们已经成功申请实用新型和发明专利各一个</w:t>
            </w:r>
            <w:r>
              <w:rPr>
                <w:rFonts w:ascii="宋体" w:hAnsi="宋体" w:hint="eastAsia"/>
              </w:rPr>
              <w:t>，</w:t>
            </w:r>
            <w:r>
              <w:rPr>
                <w:rFonts w:ascii="宋体" w:hAnsi="宋体"/>
              </w:rPr>
              <w:t>初步完成城市高架桥排水口装配式</w:t>
            </w:r>
            <w:r>
              <w:rPr>
                <w:rFonts w:hint="eastAsia"/>
              </w:rPr>
              <w:t>新型智能防坠冰装置的设计及设备初步组装设计。通过充分利用土工织物网的疏水性以及加热融冰等想法，结合所学的专业知识，设计出此装置有望解决当前高架桥冰锥坠落的问题。</w:t>
            </w:r>
          </w:p>
        </w:tc>
      </w:tr>
    </w:tbl>
    <w:p w:rsidR="006B63C7" w:rsidRDefault="003B2ADF">
      <w:pPr>
        <w:rPr>
          <w:rFonts w:eastAsia="黑体"/>
          <w:sz w:val="28"/>
          <w:szCs w:val="28"/>
        </w:rPr>
      </w:pPr>
      <w:r>
        <w:rPr>
          <w:rFonts w:eastAsia="黑体"/>
          <w:sz w:val="28"/>
          <w:szCs w:val="28"/>
        </w:rPr>
        <w:lastRenderedPageBreak/>
        <w:br w:type="page"/>
      </w:r>
    </w:p>
    <w:p w:rsidR="006B63C7" w:rsidRDefault="003B2ADF">
      <w:pPr>
        <w:ind w:firstLineChars="200" w:firstLine="560"/>
        <w:outlineLvl w:val="1"/>
        <w:rPr>
          <w:rFonts w:eastAsia="黑体"/>
          <w:sz w:val="28"/>
          <w:szCs w:val="28"/>
        </w:rPr>
      </w:pPr>
      <w:bookmarkStart w:id="4" w:name="_Toc20666"/>
      <w:r>
        <w:rPr>
          <w:rFonts w:eastAsia="黑体"/>
          <w:sz w:val="28"/>
          <w:szCs w:val="28"/>
        </w:rPr>
        <w:lastRenderedPageBreak/>
        <w:t>三、总结报告</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7"/>
      </w:tblGrid>
      <w:tr w:rsidR="006B63C7">
        <w:trPr>
          <w:trHeight w:val="6005"/>
        </w:trPr>
        <w:tc>
          <w:tcPr>
            <w:tcW w:w="8647" w:type="dxa"/>
          </w:tcPr>
          <w:p w:rsidR="006B63C7" w:rsidRDefault="006B63C7">
            <w:pPr>
              <w:snapToGrid w:val="0"/>
              <w:rPr>
                <w:rFonts w:ascii="宋体" w:hAnsi="宋体"/>
              </w:rPr>
            </w:pPr>
          </w:p>
          <w:p w:rsidR="006B63C7" w:rsidRDefault="003B2ADF">
            <w:pPr>
              <w:snapToGrid w:val="0"/>
              <w:rPr>
                <w:rFonts w:ascii="宋体" w:hAnsi="宋体"/>
              </w:rPr>
            </w:pPr>
            <w:r>
              <w:rPr>
                <w:rFonts w:ascii="宋体" w:hAnsi="宋体"/>
              </w:rPr>
              <w:t>预定计划执行情况，项目研究和实践情况，研究工作中取得的主要成绩和收获，研究工作有哪些不足，有哪些问题尚需深入研究，研究工作中的困难、问题和建议。（字数不限，可加页面）</w:t>
            </w:r>
          </w:p>
          <w:p w:rsidR="006B63C7" w:rsidRDefault="003B2ADF" w:rsidP="00707B91">
            <w:pPr>
              <w:tabs>
                <w:tab w:val="left" w:pos="792"/>
              </w:tabs>
              <w:snapToGrid w:val="0"/>
              <w:spacing w:beforeLines="50" w:afterLines="50" w:line="300" w:lineRule="auto"/>
              <w:ind w:firstLineChars="200" w:firstLine="480"/>
              <w:rPr>
                <w:rFonts w:ascii="宋体" w:hAnsi="宋体"/>
              </w:rPr>
            </w:pPr>
            <w:r>
              <w:rPr>
                <w:rFonts w:ascii="宋体" w:hAnsi="宋体" w:hint="eastAsia"/>
              </w:rPr>
              <w:t>按照项目执行计划，已经完成了项目调研、图纸设计、模型改进、结项准备</w:t>
            </w:r>
            <w:r>
              <w:rPr>
                <w:rFonts w:ascii="宋体" w:hAnsi="宋体" w:hint="eastAsia"/>
              </w:rPr>
              <w:t>四</w:t>
            </w:r>
            <w:r>
              <w:rPr>
                <w:rFonts w:ascii="宋体" w:hAnsi="宋体" w:hint="eastAsia"/>
              </w:rPr>
              <w:t>大阶段。今年受疫情影响，团队成员们通过线上交流，保持研究方向和研究方法一致，积极推进项目进展，按照各自的分工有序完成项目的进展要求，保证项目的顺利</w:t>
            </w:r>
            <w:r>
              <w:rPr>
                <w:rFonts w:ascii="宋体" w:hAnsi="宋体" w:hint="eastAsia"/>
              </w:rPr>
              <w:t>结项</w:t>
            </w:r>
            <w:r>
              <w:rPr>
                <w:rFonts w:ascii="宋体" w:hAnsi="宋体" w:hint="eastAsia"/>
              </w:rPr>
              <w:t>。</w:t>
            </w:r>
          </w:p>
          <w:p w:rsidR="006B63C7" w:rsidRDefault="003B2ADF" w:rsidP="00707B91">
            <w:pPr>
              <w:tabs>
                <w:tab w:val="left" w:pos="792"/>
              </w:tabs>
              <w:snapToGrid w:val="0"/>
              <w:spacing w:beforeLines="50" w:afterLines="50" w:line="300" w:lineRule="auto"/>
              <w:ind w:firstLineChars="200" w:firstLine="480"/>
              <w:rPr>
                <w:rFonts w:ascii="宋体" w:hAnsi="宋体"/>
              </w:rPr>
            </w:pPr>
            <w:r>
              <w:rPr>
                <w:rFonts w:ascii="宋体" w:hAnsi="宋体" w:hint="eastAsia"/>
              </w:rPr>
              <w:t>在经过长达一年的研究之后，</w:t>
            </w:r>
            <w:r>
              <w:rPr>
                <w:rFonts w:ascii="宋体" w:hAnsi="宋体" w:hint="eastAsia"/>
              </w:rPr>
              <w:t>团队成员</w:t>
            </w:r>
            <w:r>
              <w:rPr>
                <w:rFonts w:ascii="宋体" w:hAnsi="宋体" w:hint="eastAsia"/>
              </w:rPr>
              <w:t>自主设计出</w:t>
            </w:r>
            <w:r>
              <w:rPr>
                <w:rFonts w:hint="eastAsia"/>
              </w:rPr>
              <w:t>高架桥排水口的装配式新型智能防坠冰装置，制作出了初步模型，同时申请了实用新型和发明专利各一个</w:t>
            </w:r>
            <w:r>
              <w:rPr>
                <w:rFonts w:hint="eastAsia"/>
              </w:rPr>
              <w:t>，</w:t>
            </w:r>
            <w:r>
              <w:rPr>
                <w:rFonts w:hint="eastAsia"/>
              </w:rPr>
              <w:t>由于</w:t>
            </w:r>
            <w:r>
              <w:rPr>
                <w:rFonts w:hint="eastAsia"/>
              </w:rPr>
              <w:t>本项目实用性较强，对促进技术进步、提高科学管理水平、安全生活、改善劳动条件、保障公共行车安全等方面作用显著，与之前已有的技术相比，该项目有突出的实质性特点和显著的进步，故该项目申请实用新型专利和发明专利能够批量投产制造或者使用，并且能够产生积极效果。</w:t>
            </w:r>
          </w:p>
          <w:p w:rsidR="006B63C7" w:rsidRDefault="003B2ADF" w:rsidP="00707B91">
            <w:pPr>
              <w:tabs>
                <w:tab w:val="left" w:pos="792"/>
              </w:tabs>
              <w:snapToGrid w:val="0"/>
              <w:spacing w:beforeLines="50" w:afterLines="50" w:line="300" w:lineRule="auto"/>
              <w:ind w:firstLineChars="200" w:firstLine="480"/>
              <w:rPr>
                <w:rFonts w:ascii="宋体" w:hAnsi="宋体"/>
              </w:rPr>
            </w:pPr>
            <w:r>
              <w:rPr>
                <w:rFonts w:ascii="宋体" w:hAnsi="宋体" w:hint="eastAsia"/>
              </w:rPr>
              <w:t>项目总体来说是曲折的，特别是寒假遇上新冠病毒，团队成员出行遇阻，打乱了项目的线下计划，冬季模拟实验阶段完成情况不佳，且</w:t>
            </w:r>
            <w:r>
              <w:rPr>
                <w:rFonts w:ascii="宋体" w:hAnsi="宋体"/>
              </w:rPr>
              <w:t>实验模拟场地有限</w:t>
            </w:r>
            <w:r>
              <w:rPr>
                <w:rFonts w:ascii="宋体" w:hAnsi="宋体" w:hint="eastAsia"/>
              </w:rPr>
              <w:t>，</w:t>
            </w:r>
            <w:r>
              <w:rPr>
                <w:rFonts w:ascii="宋体" w:hAnsi="宋体"/>
              </w:rPr>
              <w:t>通过仪器模拟环境进行试验</w:t>
            </w:r>
            <w:r>
              <w:rPr>
                <w:rFonts w:ascii="宋体" w:hAnsi="宋体" w:hint="eastAsia"/>
              </w:rPr>
              <w:t>，</w:t>
            </w:r>
            <w:r>
              <w:rPr>
                <w:rFonts w:ascii="宋体" w:hAnsi="宋体"/>
              </w:rPr>
              <w:t>无法高度还原实际环境得出最佳的试验结果</w:t>
            </w:r>
            <w:r>
              <w:rPr>
                <w:rFonts w:ascii="宋体" w:hAnsi="宋体" w:hint="eastAsia"/>
              </w:rPr>
              <w:t>。</w:t>
            </w:r>
          </w:p>
          <w:p w:rsidR="006B63C7" w:rsidRDefault="006B63C7" w:rsidP="00707B91">
            <w:pPr>
              <w:tabs>
                <w:tab w:val="left" w:pos="792"/>
              </w:tabs>
              <w:snapToGrid w:val="0"/>
              <w:spacing w:beforeLines="50" w:afterLines="50" w:line="300" w:lineRule="auto"/>
              <w:ind w:firstLineChars="200" w:firstLine="480"/>
              <w:rPr>
                <w:rFonts w:ascii="宋体" w:hAnsi="宋体"/>
              </w:rPr>
            </w:pPr>
          </w:p>
        </w:tc>
      </w:tr>
    </w:tbl>
    <w:p w:rsidR="006B63C7" w:rsidRDefault="006B63C7">
      <w:pPr>
        <w:rPr>
          <w:rFonts w:eastAsia="黑体"/>
        </w:rPr>
      </w:pPr>
    </w:p>
    <w:p w:rsidR="006B63C7" w:rsidRDefault="006B63C7">
      <w:pPr>
        <w:rPr>
          <w:rFonts w:eastAsia="黑体"/>
        </w:rPr>
      </w:pPr>
    </w:p>
    <w:p w:rsidR="006B63C7" w:rsidRDefault="003B2ADF">
      <w:pPr>
        <w:rPr>
          <w:rFonts w:eastAsia="黑体"/>
          <w:sz w:val="28"/>
          <w:szCs w:val="28"/>
        </w:rPr>
      </w:pPr>
      <w:r>
        <w:rPr>
          <w:rFonts w:eastAsia="黑体"/>
          <w:sz w:val="28"/>
          <w:szCs w:val="28"/>
        </w:rPr>
        <w:br w:type="page"/>
      </w:r>
    </w:p>
    <w:p w:rsidR="006B63C7" w:rsidRDefault="003B2ADF">
      <w:pPr>
        <w:ind w:firstLineChars="200" w:firstLine="560"/>
        <w:outlineLvl w:val="1"/>
        <w:rPr>
          <w:rFonts w:eastAsia="黑体"/>
          <w:sz w:val="28"/>
          <w:szCs w:val="28"/>
        </w:rPr>
      </w:pPr>
      <w:bookmarkStart w:id="5" w:name="_Toc31042"/>
      <w:r>
        <w:rPr>
          <w:rFonts w:eastAsia="黑体"/>
          <w:sz w:val="28"/>
          <w:szCs w:val="28"/>
        </w:rPr>
        <w:lastRenderedPageBreak/>
        <w:t>四、经费</w:t>
      </w:r>
      <w:r>
        <w:rPr>
          <w:rFonts w:eastAsia="黑体" w:hint="eastAsia"/>
          <w:sz w:val="28"/>
          <w:szCs w:val="28"/>
        </w:rPr>
        <w:t>情况</w:t>
      </w:r>
      <w:bookmarkEnd w:id="5"/>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9"/>
        <w:gridCol w:w="1156"/>
        <w:gridCol w:w="2206"/>
        <w:gridCol w:w="1558"/>
        <w:gridCol w:w="1644"/>
      </w:tblGrid>
      <w:tr w:rsidR="006B63C7">
        <w:trPr>
          <w:trHeight w:val="1109"/>
        </w:trPr>
        <w:tc>
          <w:tcPr>
            <w:tcW w:w="8663" w:type="dxa"/>
            <w:gridSpan w:val="5"/>
            <w:vAlign w:val="center"/>
          </w:tcPr>
          <w:p w:rsidR="006B63C7" w:rsidRDefault="003B2ADF">
            <w:pPr>
              <w:snapToGrid w:val="0"/>
              <w:ind w:firstLineChars="200" w:firstLine="480"/>
              <w:rPr>
                <w:rFonts w:ascii="宋体" w:hAnsi="宋体"/>
              </w:rPr>
            </w:pPr>
            <w:r>
              <w:rPr>
                <w:rFonts w:ascii="宋体" w:hAnsi="宋体" w:hint="eastAsia"/>
              </w:rPr>
              <w:t>项目</w:t>
            </w:r>
            <w:r>
              <w:rPr>
                <w:rFonts w:ascii="宋体" w:hAnsi="宋体"/>
              </w:rPr>
              <w:t>经费合计</w:t>
            </w:r>
            <w:r>
              <w:rPr>
                <w:rFonts w:ascii="宋体" w:hAnsi="宋体" w:hint="eastAsia"/>
              </w:rPr>
              <w:t>10000</w:t>
            </w:r>
            <w:r>
              <w:rPr>
                <w:rFonts w:ascii="宋体" w:hAnsi="宋体"/>
              </w:rPr>
              <w:t>元。</w:t>
            </w:r>
          </w:p>
        </w:tc>
      </w:tr>
      <w:tr w:rsidR="006B63C7">
        <w:trPr>
          <w:trHeight w:val="797"/>
        </w:trPr>
        <w:tc>
          <w:tcPr>
            <w:tcW w:w="8663" w:type="dxa"/>
            <w:gridSpan w:val="5"/>
          </w:tcPr>
          <w:p w:rsidR="006B63C7" w:rsidRDefault="006B63C7">
            <w:pPr>
              <w:snapToGrid w:val="0"/>
              <w:rPr>
                <w:rFonts w:ascii="宋体" w:hAnsi="宋体"/>
              </w:rPr>
            </w:pPr>
          </w:p>
          <w:p w:rsidR="006B63C7" w:rsidRDefault="003B2ADF">
            <w:pPr>
              <w:snapToGrid w:val="0"/>
              <w:rPr>
                <w:rFonts w:ascii="宋体" w:hAnsi="宋体"/>
              </w:rPr>
            </w:pPr>
            <w:r>
              <w:rPr>
                <w:rFonts w:ascii="宋体" w:hAnsi="宋体"/>
              </w:rPr>
              <w:t>经费支出情况：</w:t>
            </w:r>
          </w:p>
        </w:tc>
      </w:tr>
      <w:tr w:rsidR="006B63C7">
        <w:trPr>
          <w:cantSplit/>
          <w:trHeight w:val="300"/>
        </w:trPr>
        <w:tc>
          <w:tcPr>
            <w:tcW w:w="2099" w:type="dxa"/>
            <w:vMerge w:val="restart"/>
            <w:tcBorders>
              <w:top w:val="single" w:sz="4" w:space="0" w:color="auto"/>
              <w:left w:val="single" w:sz="6" w:space="0" w:color="auto"/>
              <w:right w:val="single" w:sz="4" w:space="0" w:color="auto"/>
            </w:tcBorders>
            <w:vAlign w:val="center"/>
          </w:tcPr>
          <w:p w:rsidR="006B63C7" w:rsidRDefault="003B2ADF">
            <w:pPr>
              <w:jc w:val="center"/>
              <w:rPr>
                <w:rFonts w:ascii="宋体" w:hAnsi="宋体"/>
                <w:b/>
                <w:bCs/>
              </w:rPr>
            </w:pPr>
            <w:r>
              <w:rPr>
                <w:rFonts w:ascii="宋体" w:hAnsi="宋体" w:hint="eastAsia"/>
              </w:rPr>
              <w:t>开支科目</w:t>
            </w:r>
            <w:r>
              <w:rPr>
                <w:rFonts w:ascii="宋体" w:hAnsi="宋体" w:hint="eastAsia"/>
              </w:rPr>
              <w:t xml:space="preserve">                    </w:t>
            </w:r>
          </w:p>
        </w:tc>
        <w:tc>
          <w:tcPr>
            <w:tcW w:w="1156" w:type="dxa"/>
            <w:vMerge w:val="restart"/>
            <w:tcBorders>
              <w:top w:val="single" w:sz="4" w:space="0" w:color="auto"/>
              <w:left w:val="single" w:sz="4" w:space="0" w:color="auto"/>
              <w:right w:val="single" w:sz="4" w:space="0" w:color="auto"/>
            </w:tcBorders>
            <w:vAlign w:val="center"/>
          </w:tcPr>
          <w:p w:rsidR="006B63C7" w:rsidRDefault="003B2ADF">
            <w:pPr>
              <w:jc w:val="center"/>
            </w:pPr>
            <w:r>
              <w:rPr>
                <w:rFonts w:hint="eastAsia"/>
              </w:rPr>
              <w:t>预算经费</w:t>
            </w:r>
          </w:p>
          <w:p w:rsidR="006B63C7" w:rsidRDefault="003B2ADF">
            <w:pPr>
              <w:jc w:val="center"/>
              <w:rPr>
                <w:b/>
                <w:bCs/>
              </w:rPr>
            </w:pPr>
            <w:r>
              <w:rPr>
                <w:rFonts w:hint="eastAsia"/>
              </w:rPr>
              <w:t>（元）</w:t>
            </w:r>
          </w:p>
        </w:tc>
        <w:tc>
          <w:tcPr>
            <w:tcW w:w="2206" w:type="dxa"/>
            <w:vMerge w:val="restart"/>
            <w:tcBorders>
              <w:top w:val="single" w:sz="4" w:space="0" w:color="auto"/>
              <w:left w:val="single" w:sz="4" w:space="0" w:color="auto"/>
              <w:right w:val="single" w:sz="4" w:space="0" w:color="auto"/>
            </w:tcBorders>
            <w:vAlign w:val="center"/>
          </w:tcPr>
          <w:p w:rsidR="006B63C7" w:rsidRDefault="003B2ADF">
            <w:pPr>
              <w:jc w:val="center"/>
              <w:rPr>
                <w:b/>
                <w:bCs/>
              </w:rPr>
            </w:pPr>
            <w:r>
              <w:rPr>
                <w:rFonts w:hint="eastAsia"/>
              </w:rPr>
              <w:t>主要用途</w:t>
            </w:r>
            <w:r>
              <w:rPr>
                <w:rFonts w:hint="eastAsia"/>
              </w:rPr>
              <w:t xml:space="preserve">       </w:t>
            </w:r>
          </w:p>
        </w:tc>
        <w:tc>
          <w:tcPr>
            <w:tcW w:w="3202" w:type="dxa"/>
            <w:gridSpan w:val="2"/>
            <w:tcBorders>
              <w:top w:val="single" w:sz="4" w:space="0" w:color="auto"/>
              <w:left w:val="single" w:sz="4" w:space="0" w:color="auto"/>
              <w:bottom w:val="single" w:sz="4" w:space="0" w:color="auto"/>
              <w:right w:val="single" w:sz="4" w:space="0" w:color="auto"/>
            </w:tcBorders>
            <w:vAlign w:val="center"/>
          </w:tcPr>
          <w:p w:rsidR="006B63C7" w:rsidRDefault="003B2ADF">
            <w:pPr>
              <w:jc w:val="center"/>
              <w:rPr>
                <w:b/>
                <w:bCs/>
              </w:rPr>
            </w:pPr>
            <w:r>
              <w:rPr>
                <w:rFonts w:hint="eastAsia"/>
              </w:rPr>
              <w:t>阶段下达经费计划（元）</w:t>
            </w:r>
          </w:p>
        </w:tc>
      </w:tr>
      <w:tr w:rsidR="006B63C7">
        <w:trPr>
          <w:cantSplit/>
          <w:trHeight w:val="585"/>
        </w:trPr>
        <w:tc>
          <w:tcPr>
            <w:tcW w:w="2099" w:type="dxa"/>
            <w:vMerge/>
            <w:tcBorders>
              <w:left w:val="single" w:sz="6" w:space="0" w:color="auto"/>
              <w:bottom w:val="single" w:sz="4" w:space="0" w:color="auto"/>
              <w:right w:val="single" w:sz="4" w:space="0" w:color="auto"/>
            </w:tcBorders>
            <w:vAlign w:val="center"/>
          </w:tcPr>
          <w:p w:rsidR="006B63C7" w:rsidRDefault="006B63C7">
            <w:pPr>
              <w:jc w:val="center"/>
              <w:rPr>
                <w:rFonts w:ascii="宋体" w:hAnsi="宋体"/>
              </w:rPr>
            </w:pPr>
          </w:p>
        </w:tc>
        <w:tc>
          <w:tcPr>
            <w:tcW w:w="1156" w:type="dxa"/>
            <w:vMerge/>
            <w:tcBorders>
              <w:left w:val="single" w:sz="4" w:space="0" w:color="auto"/>
              <w:bottom w:val="single" w:sz="4" w:space="0" w:color="auto"/>
              <w:right w:val="single" w:sz="4" w:space="0" w:color="auto"/>
            </w:tcBorders>
            <w:vAlign w:val="center"/>
          </w:tcPr>
          <w:p w:rsidR="006B63C7" w:rsidRDefault="006B63C7">
            <w:pPr>
              <w:jc w:val="center"/>
            </w:pPr>
          </w:p>
        </w:tc>
        <w:tc>
          <w:tcPr>
            <w:tcW w:w="2206" w:type="dxa"/>
            <w:vMerge/>
            <w:tcBorders>
              <w:left w:val="single" w:sz="4" w:space="0" w:color="auto"/>
              <w:bottom w:val="single" w:sz="4" w:space="0" w:color="auto"/>
              <w:right w:val="single" w:sz="4" w:space="0" w:color="auto"/>
            </w:tcBorders>
            <w:vAlign w:val="center"/>
          </w:tcPr>
          <w:p w:rsidR="006B63C7" w:rsidRDefault="006B63C7">
            <w:pPr>
              <w:jc w:val="center"/>
            </w:pPr>
          </w:p>
        </w:tc>
        <w:tc>
          <w:tcPr>
            <w:tcW w:w="1558" w:type="dxa"/>
            <w:tcBorders>
              <w:top w:val="single" w:sz="4" w:space="0" w:color="auto"/>
              <w:left w:val="single" w:sz="4" w:space="0" w:color="auto"/>
              <w:bottom w:val="single" w:sz="4" w:space="0" w:color="auto"/>
              <w:right w:val="single" w:sz="4" w:space="0" w:color="auto"/>
            </w:tcBorders>
            <w:vAlign w:val="center"/>
          </w:tcPr>
          <w:p w:rsidR="006B63C7" w:rsidRDefault="003B2ADF">
            <w:pPr>
              <w:jc w:val="center"/>
            </w:pPr>
            <w:r>
              <w:rPr>
                <w:rFonts w:hint="eastAsia"/>
              </w:rPr>
              <w:t>前半阶段</w:t>
            </w:r>
          </w:p>
        </w:tc>
        <w:tc>
          <w:tcPr>
            <w:tcW w:w="1644" w:type="dxa"/>
            <w:tcBorders>
              <w:top w:val="single" w:sz="4" w:space="0" w:color="auto"/>
              <w:left w:val="single" w:sz="4" w:space="0" w:color="auto"/>
              <w:bottom w:val="single" w:sz="4" w:space="0" w:color="auto"/>
              <w:right w:val="single" w:sz="4" w:space="0" w:color="auto"/>
            </w:tcBorders>
            <w:vAlign w:val="center"/>
          </w:tcPr>
          <w:p w:rsidR="006B63C7" w:rsidRDefault="003B2ADF">
            <w:pPr>
              <w:jc w:val="center"/>
            </w:pPr>
            <w:r>
              <w:rPr>
                <w:rFonts w:hint="eastAsia"/>
              </w:rPr>
              <w:t>后半阶段</w:t>
            </w:r>
          </w:p>
        </w:tc>
      </w:tr>
      <w:tr w:rsidR="006B63C7">
        <w:trPr>
          <w:cantSplit/>
          <w:trHeight w:val="560"/>
        </w:trPr>
        <w:tc>
          <w:tcPr>
            <w:tcW w:w="2099" w:type="dxa"/>
            <w:tcBorders>
              <w:top w:val="single" w:sz="4" w:space="0" w:color="auto"/>
              <w:left w:val="single" w:sz="6" w:space="0" w:color="auto"/>
              <w:bottom w:val="single" w:sz="4" w:space="0" w:color="auto"/>
              <w:right w:val="single" w:sz="4" w:space="0" w:color="auto"/>
            </w:tcBorders>
            <w:vAlign w:val="center"/>
          </w:tcPr>
          <w:p w:rsidR="006B63C7" w:rsidRDefault="003B2ADF">
            <w:pPr>
              <w:jc w:val="center"/>
              <w:rPr>
                <w:rFonts w:ascii="宋体" w:hAnsi="宋体"/>
              </w:rPr>
            </w:pPr>
            <w:r>
              <w:rPr>
                <w:rFonts w:ascii="宋体" w:hAnsi="宋体" w:hint="eastAsia"/>
              </w:rPr>
              <w:t>预算经费总额</w:t>
            </w:r>
          </w:p>
        </w:tc>
        <w:tc>
          <w:tcPr>
            <w:tcW w:w="1156"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rFonts w:hint="eastAsia"/>
                <w:bCs/>
              </w:rPr>
              <w:t>10000</w:t>
            </w:r>
          </w:p>
        </w:tc>
        <w:tc>
          <w:tcPr>
            <w:tcW w:w="2206" w:type="dxa"/>
            <w:tcBorders>
              <w:top w:val="single" w:sz="4" w:space="0" w:color="auto"/>
              <w:left w:val="single" w:sz="4" w:space="0" w:color="auto"/>
              <w:bottom w:val="single" w:sz="4" w:space="0" w:color="auto"/>
              <w:right w:val="single" w:sz="4" w:space="0" w:color="auto"/>
            </w:tcBorders>
          </w:tcPr>
          <w:p w:rsidR="006B63C7" w:rsidRDefault="003B2ADF">
            <w:pPr>
              <w:rPr>
                <w:bCs/>
              </w:rPr>
            </w:pPr>
            <w:r>
              <w:rPr>
                <w:rFonts w:hint="eastAsia"/>
                <w:bCs/>
              </w:rPr>
              <w:t>实验与模型制作</w:t>
            </w:r>
          </w:p>
        </w:tc>
        <w:tc>
          <w:tcPr>
            <w:tcW w:w="1558"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rFonts w:hint="eastAsia"/>
                <w:bCs/>
              </w:rPr>
              <w:t>7900</w:t>
            </w:r>
          </w:p>
        </w:tc>
        <w:tc>
          <w:tcPr>
            <w:tcW w:w="1644"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rFonts w:hint="eastAsia"/>
                <w:bCs/>
              </w:rPr>
              <w:t>2100</w:t>
            </w:r>
          </w:p>
        </w:tc>
      </w:tr>
      <w:tr w:rsidR="006B63C7">
        <w:trPr>
          <w:cantSplit/>
          <w:trHeight w:val="554"/>
        </w:trPr>
        <w:tc>
          <w:tcPr>
            <w:tcW w:w="2099" w:type="dxa"/>
            <w:tcBorders>
              <w:top w:val="single" w:sz="4" w:space="0" w:color="auto"/>
              <w:left w:val="single" w:sz="6" w:space="0" w:color="auto"/>
              <w:bottom w:val="single" w:sz="4" w:space="0" w:color="auto"/>
              <w:right w:val="single" w:sz="4" w:space="0" w:color="auto"/>
            </w:tcBorders>
          </w:tcPr>
          <w:p w:rsidR="006B63C7" w:rsidRDefault="003B2ADF">
            <w:pPr>
              <w:jc w:val="left"/>
              <w:rPr>
                <w:rFonts w:ascii="宋体" w:hAnsi="宋体"/>
              </w:rPr>
            </w:pPr>
            <w:r>
              <w:rPr>
                <w:rFonts w:ascii="宋体" w:hAnsi="宋体" w:hint="eastAsia"/>
              </w:rPr>
              <w:t xml:space="preserve">1. </w:t>
            </w:r>
            <w:r>
              <w:rPr>
                <w:rFonts w:ascii="宋体" w:hAnsi="宋体" w:hint="eastAsia"/>
              </w:rPr>
              <w:t>业务费</w:t>
            </w:r>
          </w:p>
        </w:tc>
        <w:tc>
          <w:tcPr>
            <w:tcW w:w="1156"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3000</w:t>
            </w:r>
          </w:p>
        </w:tc>
        <w:tc>
          <w:tcPr>
            <w:tcW w:w="2206" w:type="dxa"/>
            <w:tcBorders>
              <w:top w:val="single" w:sz="4" w:space="0" w:color="auto"/>
              <w:left w:val="single" w:sz="4" w:space="0" w:color="auto"/>
              <w:bottom w:val="single" w:sz="4" w:space="0" w:color="auto"/>
              <w:right w:val="single" w:sz="4" w:space="0" w:color="auto"/>
            </w:tcBorders>
          </w:tcPr>
          <w:p w:rsidR="006B63C7" w:rsidRDefault="006B63C7">
            <w:pPr>
              <w:rPr>
                <w:bCs/>
              </w:rPr>
            </w:pPr>
          </w:p>
        </w:tc>
        <w:tc>
          <w:tcPr>
            <w:tcW w:w="1558"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1900</w:t>
            </w:r>
          </w:p>
        </w:tc>
        <w:tc>
          <w:tcPr>
            <w:tcW w:w="1644"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1100</w:t>
            </w:r>
          </w:p>
        </w:tc>
      </w:tr>
      <w:tr w:rsidR="006B63C7">
        <w:trPr>
          <w:cantSplit/>
          <w:trHeight w:val="548"/>
        </w:trPr>
        <w:tc>
          <w:tcPr>
            <w:tcW w:w="2099" w:type="dxa"/>
            <w:tcBorders>
              <w:top w:val="single" w:sz="4" w:space="0" w:color="auto"/>
              <w:left w:val="single" w:sz="6" w:space="0" w:color="auto"/>
              <w:bottom w:val="single" w:sz="4" w:space="0" w:color="auto"/>
              <w:right w:val="single" w:sz="4" w:space="0" w:color="auto"/>
            </w:tcBorders>
          </w:tcPr>
          <w:p w:rsidR="006B63C7" w:rsidRDefault="003B2ADF">
            <w:pPr>
              <w:jc w:val="left"/>
              <w:rPr>
                <w:rFonts w:ascii="宋体" w:hAnsi="宋体"/>
              </w:rPr>
            </w:pPr>
            <w:r>
              <w:rPr>
                <w:rFonts w:ascii="宋体" w:hAnsi="宋体" w:hint="eastAsia"/>
              </w:rPr>
              <w:t>（</w:t>
            </w:r>
            <w:r>
              <w:rPr>
                <w:rFonts w:ascii="宋体" w:hAnsi="宋体" w:hint="eastAsia"/>
              </w:rPr>
              <w:t>1</w:t>
            </w:r>
            <w:r>
              <w:rPr>
                <w:rFonts w:ascii="宋体" w:hAnsi="宋体" w:hint="eastAsia"/>
              </w:rPr>
              <w:t>）能源动力费</w:t>
            </w:r>
          </w:p>
        </w:tc>
        <w:tc>
          <w:tcPr>
            <w:tcW w:w="1156"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300</w:t>
            </w:r>
          </w:p>
        </w:tc>
        <w:tc>
          <w:tcPr>
            <w:tcW w:w="2206" w:type="dxa"/>
            <w:tcBorders>
              <w:top w:val="single" w:sz="4" w:space="0" w:color="auto"/>
              <w:left w:val="single" w:sz="4" w:space="0" w:color="auto"/>
              <w:bottom w:val="single" w:sz="4" w:space="0" w:color="auto"/>
              <w:right w:val="single" w:sz="4" w:space="0" w:color="auto"/>
            </w:tcBorders>
          </w:tcPr>
          <w:p w:rsidR="006B63C7" w:rsidRDefault="003B2ADF">
            <w:pPr>
              <w:rPr>
                <w:bCs/>
              </w:rPr>
            </w:pPr>
            <w:r>
              <w:rPr>
                <w:bCs/>
              </w:rPr>
              <w:t>测试装置，计算分析实验数据</w:t>
            </w:r>
          </w:p>
        </w:tc>
        <w:tc>
          <w:tcPr>
            <w:tcW w:w="1558"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150</w:t>
            </w:r>
          </w:p>
        </w:tc>
        <w:tc>
          <w:tcPr>
            <w:tcW w:w="1644"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150</w:t>
            </w:r>
          </w:p>
        </w:tc>
      </w:tr>
      <w:tr w:rsidR="006B63C7">
        <w:trPr>
          <w:cantSplit/>
          <w:trHeight w:val="556"/>
        </w:trPr>
        <w:tc>
          <w:tcPr>
            <w:tcW w:w="2099" w:type="dxa"/>
            <w:tcBorders>
              <w:top w:val="single" w:sz="4" w:space="0" w:color="auto"/>
              <w:left w:val="single" w:sz="6" w:space="0" w:color="auto"/>
              <w:bottom w:val="single" w:sz="4" w:space="0" w:color="auto"/>
              <w:right w:val="single" w:sz="4" w:space="0" w:color="auto"/>
            </w:tcBorders>
          </w:tcPr>
          <w:p w:rsidR="006B63C7" w:rsidRDefault="003B2ADF">
            <w:pPr>
              <w:jc w:val="left"/>
              <w:rPr>
                <w:rFonts w:ascii="宋体" w:hAnsi="宋体"/>
              </w:rPr>
            </w:pPr>
            <w:r>
              <w:rPr>
                <w:rFonts w:ascii="宋体" w:hAnsi="宋体" w:hint="eastAsia"/>
              </w:rPr>
              <w:t>（</w:t>
            </w:r>
            <w:r>
              <w:rPr>
                <w:rFonts w:ascii="宋体" w:hAnsi="宋体" w:hint="eastAsia"/>
              </w:rPr>
              <w:t>2</w:t>
            </w:r>
            <w:r>
              <w:rPr>
                <w:rFonts w:ascii="宋体" w:hAnsi="宋体" w:hint="eastAsia"/>
              </w:rPr>
              <w:t>）会议费</w:t>
            </w:r>
          </w:p>
        </w:tc>
        <w:tc>
          <w:tcPr>
            <w:tcW w:w="1156"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500</w:t>
            </w:r>
          </w:p>
        </w:tc>
        <w:tc>
          <w:tcPr>
            <w:tcW w:w="2206" w:type="dxa"/>
            <w:tcBorders>
              <w:top w:val="single" w:sz="4" w:space="0" w:color="auto"/>
              <w:left w:val="single" w:sz="4" w:space="0" w:color="auto"/>
              <w:bottom w:val="single" w:sz="4" w:space="0" w:color="auto"/>
              <w:right w:val="single" w:sz="4" w:space="0" w:color="auto"/>
            </w:tcBorders>
          </w:tcPr>
          <w:p w:rsidR="006B63C7" w:rsidRDefault="003B2ADF">
            <w:pPr>
              <w:rPr>
                <w:bCs/>
              </w:rPr>
            </w:pPr>
            <w:r>
              <w:rPr>
                <w:bCs/>
              </w:rPr>
              <w:t>实验用电</w:t>
            </w:r>
          </w:p>
        </w:tc>
        <w:tc>
          <w:tcPr>
            <w:tcW w:w="1558"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250</w:t>
            </w:r>
          </w:p>
        </w:tc>
        <w:tc>
          <w:tcPr>
            <w:tcW w:w="1644"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250</w:t>
            </w:r>
          </w:p>
        </w:tc>
      </w:tr>
      <w:tr w:rsidR="006B63C7">
        <w:trPr>
          <w:cantSplit/>
          <w:trHeight w:val="578"/>
        </w:trPr>
        <w:tc>
          <w:tcPr>
            <w:tcW w:w="2099" w:type="dxa"/>
            <w:tcBorders>
              <w:top w:val="single" w:sz="4" w:space="0" w:color="auto"/>
              <w:left w:val="single" w:sz="6" w:space="0" w:color="auto"/>
              <w:bottom w:val="single" w:sz="4" w:space="0" w:color="auto"/>
              <w:right w:val="single" w:sz="4" w:space="0" w:color="auto"/>
            </w:tcBorders>
          </w:tcPr>
          <w:p w:rsidR="006B63C7" w:rsidRDefault="003B2ADF">
            <w:pPr>
              <w:jc w:val="left"/>
              <w:rPr>
                <w:rFonts w:ascii="宋体" w:hAnsi="宋体"/>
              </w:rPr>
            </w:pPr>
            <w:r>
              <w:rPr>
                <w:rFonts w:ascii="宋体" w:hAnsi="宋体" w:hint="eastAsia"/>
              </w:rPr>
              <w:t>（</w:t>
            </w:r>
            <w:r>
              <w:rPr>
                <w:rFonts w:ascii="宋体" w:hAnsi="宋体" w:hint="eastAsia"/>
              </w:rPr>
              <w:t>3</w:t>
            </w:r>
            <w:r>
              <w:rPr>
                <w:rFonts w:ascii="宋体" w:hAnsi="宋体" w:hint="eastAsia"/>
              </w:rPr>
              <w:t>）差旅费</w:t>
            </w:r>
          </w:p>
        </w:tc>
        <w:tc>
          <w:tcPr>
            <w:tcW w:w="1156"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2000</w:t>
            </w:r>
          </w:p>
        </w:tc>
        <w:tc>
          <w:tcPr>
            <w:tcW w:w="2206" w:type="dxa"/>
            <w:tcBorders>
              <w:top w:val="single" w:sz="4" w:space="0" w:color="auto"/>
              <w:left w:val="single" w:sz="4" w:space="0" w:color="auto"/>
              <w:bottom w:val="single" w:sz="4" w:space="0" w:color="auto"/>
              <w:right w:val="single" w:sz="4" w:space="0" w:color="auto"/>
            </w:tcBorders>
          </w:tcPr>
          <w:p w:rsidR="006B63C7" w:rsidRDefault="003B2ADF">
            <w:pPr>
              <w:rPr>
                <w:bCs/>
              </w:rPr>
            </w:pPr>
            <w:r>
              <w:rPr>
                <w:bCs/>
              </w:rPr>
              <w:t>各地现场调研</w:t>
            </w:r>
          </w:p>
        </w:tc>
        <w:tc>
          <w:tcPr>
            <w:tcW w:w="1558"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1400</w:t>
            </w:r>
          </w:p>
        </w:tc>
        <w:tc>
          <w:tcPr>
            <w:tcW w:w="1644"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600</w:t>
            </w:r>
          </w:p>
        </w:tc>
      </w:tr>
      <w:tr w:rsidR="006B63C7">
        <w:trPr>
          <w:cantSplit/>
          <w:trHeight w:val="596"/>
        </w:trPr>
        <w:tc>
          <w:tcPr>
            <w:tcW w:w="2099" w:type="dxa"/>
            <w:tcBorders>
              <w:top w:val="single" w:sz="4" w:space="0" w:color="auto"/>
              <w:left w:val="single" w:sz="6" w:space="0" w:color="auto"/>
              <w:bottom w:val="single" w:sz="4" w:space="0" w:color="auto"/>
              <w:right w:val="single" w:sz="4" w:space="0" w:color="auto"/>
            </w:tcBorders>
          </w:tcPr>
          <w:p w:rsidR="006B63C7" w:rsidRDefault="003B2ADF">
            <w:pPr>
              <w:jc w:val="left"/>
              <w:rPr>
                <w:rFonts w:ascii="宋体" w:hAnsi="宋体"/>
              </w:rPr>
            </w:pPr>
            <w:r>
              <w:rPr>
                <w:rFonts w:ascii="宋体" w:hAnsi="宋体" w:hint="eastAsia"/>
              </w:rPr>
              <w:t>（</w:t>
            </w:r>
            <w:r>
              <w:rPr>
                <w:rFonts w:ascii="宋体" w:hAnsi="宋体" w:hint="eastAsia"/>
              </w:rPr>
              <w:t>4</w:t>
            </w:r>
            <w:r>
              <w:rPr>
                <w:rFonts w:ascii="宋体" w:hAnsi="宋体" w:hint="eastAsia"/>
              </w:rPr>
              <w:t>）文献检索费</w:t>
            </w:r>
          </w:p>
        </w:tc>
        <w:tc>
          <w:tcPr>
            <w:tcW w:w="1156"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200</w:t>
            </w:r>
          </w:p>
        </w:tc>
        <w:tc>
          <w:tcPr>
            <w:tcW w:w="2206" w:type="dxa"/>
            <w:tcBorders>
              <w:top w:val="single" w:sz="4" w:space="0" w:color="auto"/>
              <w:left w:val="single" w:sz="4" w:space="0" w:color="auto"/>
              <w:bottom w:val="single" w:sz="4" w:space="0" w:color="auto"/>
              <w:right w:val="single" w:sz="4" w:space="0" w:color="auto"/>
            </w:tcBorders>
          </w:tcPr>
          <w:p w:rsidR="006B63C7" w:rsidRDefault="003B2ADF">
            <w:pPr>
              <w:rPr>
                <w:bCs/>
              </w:rPr>
            </w:pPr>
            <w:r>
              <w:rPr>
                <w:bCs/>
              </w:rPr>
              <w:t>查阅相关文献</w:t>
            </w:r>
          </w:p>
        </w:tc>
        <w:tc>
          <w:tcPr>
            <w:tcW w:w="1558"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100</w:t>
            </w:r>
          </w:p>
        </w:tc>
        <w:tc>
          <w:tcPr>
            <w:tcW w:w="1644"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100</w:t>
            </w:r>
          </w:p>
        </w:tc>
      </w:tr>
      <w:tr w:rsidR="006B63C7">
        <w:trPr>
          <w:cantSplit/>
          <w:trHeight w:val="511"/>
        </w:trPr>
        <w:tc>
          <w:tcPr>
            <w:tcW w:w="2099" w:type="dxa"/>
            <w:tcBorders>
              <w:top w:val="single" w:sz="4" w:space="0" w:color="auto"/>
              <w:left w:val="single" w:sz="6" w:space="0" w:color="auto"/>
              <w:bottom w:val="single" w:sz="4" w:space="0" w:color="auto"/>
              <w:right w:val="single" w:sz="4" w:space="0" w:color="auto"/>
            </w:tcBorders>
          </w:tcPr>
          <w:p w:rsidR="006B63C7" w:rsidRDefault="003B2ADF">
            <w:pPr>
              <w:jc w:val="left"/>
              <w:rPr>
                <w:rFonts w:ascii="宋体" w:hAnsi="宋体"/>
              </w:rPr>
            </w:pPr>
            <w:r>
              <w:rPr>
                <w:rFonts w:ascii="宋体" w:hAnsi="宋体" w:hint="eastAsia"/>
              </w:rPr>
              <w:t>（</w:t>
            </w:r>
            <w:r>
              <w:rPr>
                <w:rFonts w:ascii="宋体" w:hAnsi="宋体" w:hint="eastAsia"/>
              </w:rPr>
              <w:t>5</w:t>
            </w:r>
            <w:r>
              <w:rPr>
                <w:rFonts w:ascii="宋体" w:hAnsi="宋体" w:hint="eastAsia"/>
              </w:rPr>
              <w:t>）论文出版费</w:t>
            </w:r>
          </w:p>
        </w:tc>
        <w:tc>
          <w:tcPr>
            <w:tcW w:w="1156" w:type="dxa"/>
            <w:tcBorders>
              <w:top w:val="single" w:sz="4" w:space="0" w:color="auto"/>
              <w:left w:val="single" w:sz="4" w:space="0" w:color="auto"/>
              <w:bottom w:val="single" w:sz="4" w:space="0" w:color="auto"/>
              <w:right w:val="single" w:sz="4" w:space="0" w:color="auto"/>
            </w:tcBorders>
          </w:tcPr>
          <w:p w:rsidR="006B63C7" w:rsidRDefault="006B63C7">
            <w:pPr>
              <w:jc w:val="center"/>
              <w:rPr>
                <w:bCs/>
              </w:rPr>
            </w:pPr>
          </w:p>
        </w:tc>
        <w:tc>
          <w:tcPr>
            <w:tcW w:w="2206" w:type="dxa"/>
            <w:tcBorders>
              <w:top w:val="single" w:sz="4" w:space="0" w:color="auto"/>
              <w:left w:val="single" w:sz="4" w:space="0" w:color="auto"/>
              <w:bottom w:val="single" w:sz="4" w:space="0" w:color="auto"/>
              <w:right w:val="single" w:sz="4" w:space="0" w:color="auto"/>
            </w:tcBorders>
          </w:tcPr>
          <w:p w:rsidR="006B63C7" w:rsidRDefault="006B63C7">
            <w:pPr>
              <w:rPr>
                <w:bCs/>
              </w:rPr>
            </w:pPr>
          </w:p>
        </w:tc>
        <w:tc>
          <w:tcPr>
            <w:tcW w:w="1558" w:type="dxa"/>
            <w:tcBorders>
              <w:top w:val="single" w:sz="4" w:space="0" w:color="auto"/>
              <w:left w:val="single" w:sz="4" w:space="0" w:color="auto"/>
              <w:bottom w:val="single" w:sz="4" w:space="0" w:color="auto"/>
              <w:right w:val="single" w:sz="4" w:space="0" w:color="auto"/>
            </w:tcBorders>
          </w:tcPr>
          <w:p w:rsidR="006B63C7" w:rsidRDefault="006B63C7">
            <w:pPr>
              <w:jc w:val="center"/>
              <w:rPr>
                <w:bCs/>
              </w:rPr>
            </w:pPr>
          </w:p>
        </w:tc>
        <w:tc>
          <w:tcPr>
            <w:tcW w:w="1644" w:type="dxa"/>
            <w:tcBorders>
              <w:top w:val="single" w:sz="4" w:space="0" w:color="auto"/>
              <w:left w:val="single" w:sz="4" w:space="0" w:color="auto"/>
              <w:bottom w:val="single" w:sz="4" w:space="0" w:color="auto"/>
              <w:right w:val="single" w:sz="4" w:space="0" w:color="auto"/>
            </w:tcBorders>
          </w:tcPr>
          <w:p w:rsidR="006B63C7" w:rsidRDefault="006B63C7">
            <w:pPr>
              <w:jc w:val="center"/>
              <w:rPr>
                <w:bCs/>
              </w:rPr>
            </w:pPr>
          </w:p>
        </w:tc>
      </w:tr>
      <w:tr w:rsidR="006B63C7">
        <w:trPr>
          <w:cantSplit/>
          <w:trHeight w:val="546"/>
        </w:trPr>
        <w:tc>
          <w:tcPr>
            <w:tcW w:w="2099" w:type="dxa"/>
            <w:tcBorders>
              <w:top w:val="single" w:sz="4" w:space="0" w:color="auto"/>
              <w:left w:val="single" w:sz="6" w:space="0" w:color="auto"/>
              <w:bottom w:val="single" w:sz="4" w:space="0" w:color="auto"/>
              <w:right w:val="single" w:sz="4" w:space="0" w:color="auto"/>
            </w:tcBorders>
          </w:tcPr>
          <w:p w:rsidR="006B63C7" w:rsidRDefault="003B2ADF">
            <w:pPr>
              <w:jc w:val="left"/>
              <w:rPr>
                <w:rFonts w:ascii="宋体" w:hAnsi="宋体"/>
              </w:rPr>
            </w:pPr>
            <w:r>
              <w:rPr>
                <w:rFonts w:ascii="宋体" w:hAnsi="宋体" w:hint="eastAsia"/>
              </w:rPr>
              <w:t xml:space="preserve">2. </w:t>
            </w:r>
            <w:r>
              <w:rPr>
                <w:rFonts w:ascii="宋体" w:hAnsi="宋体" w:hint="eastAsia"/>
              </w:rPr>
              <w:t>仪器设备购置费</w:t>
            </w:r>
          </w:p>
        </w:tc>
        <w:tc>
          <w:tcPr>
            <w:tcW w:w="1156"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5000</w:t>
            </w:r>
          </w:p>
        </w:tc>
        <w:tc>
          <w:tcPr>
            <w:tcW w:w="2206" w:type="dxa"/>
            <w:tcBorders>
              <w:top w:val="single" w:sz="4" w:space="0" w:color="auto"/>
              <w:left w:val="single" w:sz="4" w:space="0" w:color="auto"/>
              <w:bottom w:val="single" w:sz="4" w:space="0" w:color="auto"/>
              <w:right w:val="single" w:sz="4" w:space="0" w:color="auto"/>
            </w:tcBorders>
          </w:tcPr>
          <w:p w:rsidR="006B63C7" w:rsidRDefault="003B2ADF">
            <w:pPr>
              <w:rPr>
                <w:bCs/>
              </w:rPr>
            </w:pPr>
            <w:r>
              <w:rPr>
                <w:rFonts w:hint="eastAsia"/>
                <w:bCs/>
              </w:rPr>
              <w:t>实验所需仪器</w:t>
            </w:r>
          </w:p>
        </w:tc>
        <w:tc>
          <w:tcPr>
            <w:tcW w:w="1558"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5000</w:t>
            </w:r>
          </w:p>
        </w:tc>
        <w:tc>
          <w:tcPr>
            <w:tcW w:w="1644"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rFonts w:hint="eastAsia"/>
                <w:bCs/>
              </w:rPr>
              <w:t>0</w:t>
            </w:r>
          </w:p>
        </w:tc>
      </w:tr>
      <w:tr w:rsidR="006B63C7">
        <w:trPr>
          <w:cantSplit/>
          <w:trHeight w:val="496"/>
        </w:trPr>
        <w:tc>
          <w:tcPr>
            <w:tcW w:w="2099" w:type="dxa"/>
            <w:tcBorders>
              <w:top w:val="single" w:sz="4" w:space="0" w:color="auto"/>
              <w:left w:val="single" w:sz="6" w:space="0" w:color="auto"/>
              <w:bottom w:val="single" w:sz="4" w:space="0" w:color="auto"/>
              <w:right w:val="single" w:sz="4" w:space="0" w:color="auto"/>
            </w:tcBorders>
          </w:tcPr>
          <w:p w:rsidR="006B63C7" w:rsidRDefault="003B2ADF">
            <w:pPr>
              <w:jc w:val="left"/>
              <w:rPr>
                <w:rFonts w:ascii="宋体" w:hAnsi="宋体"/>
              </w:rPr>
            </w:pPr>
            <w:r>
              <w:rPr>
                <w:rFonts w:ascii="宋体" w:hAnsi="宋体" w:hint="eastAsia"/>
              </w:rPr>
              <w:t xml:space="preserve">3. </w:t>
            </w:r>
            <w:r>
              <w:rPr>
                <w:rFonts w:ascii="宋体" w:hAnsi="宋体" w:hint="eastAsia"/>
              </w:rPr>
              <w:t>材料费</w:t>
            </w:r>
          </w:p>
        </w:tc>
        <w:tc>
          <w:tcPr>
            <w:tcW w:w="1156"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2000</w:t>
            </w:r>
          </w:p>
        </w:tc>
        <w:tc>
          <w:tcPr>
            <w:tcW w:w="2206" w:type="dxa"/>
            <w:tcBorders>
              <w:top w:val="single" w:sz="4" w:space="0" w:color="auto"/>
              <w:left w:val="single" w:sz="4" w:space="0" w:color="auto"/>
              <w:bottom w:val="single" w:sz="4" w:space="0" w:color="auto"/>
              <w:right w:val="single" w:sz="4" w:space="0" w:color="auto"/>
            </w:tcBorders>
          </w:tcPr>
          <w:p w:rsidR="006B63C7" w:rsidRDefault="003B2ADF">
            <w:pPr>
              <w:rPr>
                <w:bCs/>
              </w:rPr>
            </w:pPr>
            <w:r>
              <w:rPr>
                <w:bCs/>
              </w:rPr>
              <w:t>制作实验装置</w:t>
            </w:r>
          </w:p>
        </w:tc>
        <w:tc>
          <w:tcPr>
            <w:tcW w:w="1558"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1000</w:t>
            </w:r>
          </w:p>
        </w:tc>
        <w:tc>
          <w:tcPr>
            <w:tcW w:w="1644" w:type="dxa"/>
            <w:tcBorders>
              <w:top w:val="single" w:sz="4" w:space="0" w:color="auto"/>
              <w:left w:val="single" w:sz="4" w:space="0" w:color="auto"/>
              <w:bottom w:val="single" w:sz="4" w:space="0" w:color="auto"/>
              <w:right w:val="single" w:sz="4" w:space="0" w:color="auto"/>
            </w:tcBorders>
          </w:tcPr>
          <w:p w:rsidR="006B63C7" w:rsidRDefault="003B2ADF">
            <w:pPr>
              <w:jc w:val="center"/>
              <w:rPr>
                <w:bCs/>
              </w:rPr>
            </w:pPr>
            <w:r>
              <w:rPr>
                <w:bCs/>
              </w:rPr>
              <w:t>1000</w:t>
            </w:r>
          </w:p>
        </w:tc>
      </w:tr>
      <w:tr w:rsidR="006B63C7">
        <w:trPr>
          <w:cantSplit/>
          <w:trHeight w:val="558"/>
        </w:trPr>
        <w:tc>
          <w:tcPr>
            <w:tcW w:w="2099" w:type="dxa"/>
            <w:tcBorders>
              <w:top w:val="single" w:sz="4" w:space="0" w:color="auto"/>
              <w:left w:val="single" w:sz="6" w:space="0" w:color="auto"/>
              <w:bottom w:val="single" w:sz="4" w:space="0" w:color="auto"/>
              <w:right w:val="single" w:sz="4" w:space="0" w:color="auto"/>
            </w:tcBorders>
            <w:vAlign w:val="center"/>
          </w:tcPr>
          <w:p w:rsidR="006B63C7" w:rsidRDefault="003B2ADF">
            <w:pPr>
              <w:jc w:val="center"/>
              <w:rPr>
                <w:rFonts w:ascii="宋体" w:hAnsi="宋体"/>
              </w:rPr>
            </w:pPr>
            <w:r>
              <w:rPr>
                <w:rFonts w:ascii="宋体" w:hAnsi="宋体" w:hint="eastAsia"/>
              </w:rPr>
              <w:t>学校批准经费</w:t>
            </w:r>
          </w:p>
        </w:tc>
        <w:tc>
          <w:tcPr>
            <w:tcW w:w="1156" w:type="dxa"/>
            <w:tcBorders>
              <w:top w:val="single" w:sz="4" w:space="0" w:color="auto"/>
              <w:left w:val="single" w:sz="4" w:space="0" w:color="auto"/>
              <w:bottom w:val="single" w:sz="4" w:space="0" w:color="auto"/>
              <w:right w:val="single" w:sz="4" w:space="0" w:color="auto"/>
            </w:tcBorders>
          </w:tcPr>
          <w:p w:rsidR="006B63C7" w:rsidRDefault="003B2ADF">
            <w:pPr>
              <w:jc w:val="center"/>
              <w:rPr>
                <w:b/>
                <w:bCs/>
              </w:rPr>
            </w:pPr>
            <w:r>
              <w:rPr>
                <w:rFonts w:hint="eastAsia"/>
                <w:bCs/>
              </w:rPr>
              <w:t>0</w:t>
            </w:r>
          </w:p>
        </w:tc>
        <w:tc>
          <w:tcPr>
            <w:tcW w:w="2206" w:type="dxa"/>
            <w:tcBorders>
              <w:top w:val="single" w:sz="4" w:space="0" w:color="auto"/>
              <w:left w:val="single" w:sz="4" w:space="0" w:color="auto"/>
              <w:bottom w:val="single" w:sz="4" w:space="0" w:color="auto"/>
              <w:right w:val="single" w:sz="4" w:space="0" w:color="auto"/>
            </w:tcBorders>
          </w:tcPr>
          <w:p w:rsidR="006B63C7" w:rsidRDefault="003B2ADF">
            <w:pPr>
              <w:jc w:val="center"/>
              <w:rPr>
                <w:b/>
                <w:bCs/>
              </w:rPr>
            </w:pPr>
            <w:r>
              <w:rPr>
                <w:rFonts w:hint="eastAsia"/>
                <w:bCs/>
              </w:rPr>
              <w:t>无</w:t>
            </w:r>
          </w:p>
        </w:tc>
        <w:tc>
          <w:tcPr>
            <w:tcW w:w="1558" w:type="dxa"/>
            <w:tcBorders>
              <w:top w:val="single" w:sz="4" w:space="0" w:color="auto"/>
              <w:left w:val="single" w:sz="4" w:space="0" w:color="auto"/>
              <w:bottom w:val="single" w:sz="4" w:space="0" w:color="auto"/>
              <w:right w:val="single" w:sz="4" w:space="0" w:color="auto"/>
            </w:tcBorders>
          </w:tcPr>
          <w:p w:rsidR="006B63C7" w:rsidRDefault="003B2ADF">
            <w:pPr>
              <w:jc w:val="center"/>
              <w:rPr>
                <w:b/>
                <w:bCs/>
              </w:rPr>
            </w:pPr>
            <w:r>
              <w:rPr>
                <w:rFonts w:hint="eastAsia"/>
                <w:bCs/>
              </w:rPr>
              <w:t>0</w:t>
            </w:r>
          </w:p>
        </w:tc>
        <w:tc>
          <w:tcPr>
            <w:tcW w:w="1644" w:type="dxa"/>
            <w:tcBorders>
              <w:top w:val="single" w:sz="4" w:space="0" w:color="auto"/>
              <w:left w:val="single" w:sz="4" w:space="0" w:color="auto"/>
              <w:bottom w:val="single" w:sz="4" w:space="0" w:color="auto"/>
              <w:right w:val="single" w:sz="4" w:space="0" w:color="auto"/>
            </w:tcBorders>
          </w:tcPr>
          <w:p w:rsidR="006B63C7" w:rsidRDefault="003B2ADF">
            <w:pPr>
              <w:jc w:val="center"/>
              <w:rPr>
                <w:b/>
                <w:bCs/>
              </w:rPr>
            </w:pPr>
            <w:r>
              <w:rPr>
                <w:rFonts w:hint="eastAsia"/>
                <w:bCs/>
              </w:rPr>
              <w:t>0</w:t>
            </w:r>
          </w:p>
        </w:tc>
      </w:tr>
    </w:tbl>
    <w:p w:rsidR="006B63C7" w:rsidRDefault="003B2ADF">
      <w:pPr>
        <w:rPr>
          <w:rFonts w:eastAsia="黑体"/>
          <w:sz w:val="28"/>
          <w:szCs w:val="28"/>
        </w:rPr>
      </w:pPr>
      <w:r>
        <w:rPr>
          <w:rFonts w:eastAsia="黑体"/>
          <w:sz w:val="28"/>
          <w:szCs w:val="28"/>
        </w:rPr>
        <w:br w:type="page"/>
      </w:r>
    </w:p>
    <w:p w:rsidR="006B63C7" w:rsidRDefault="003B2ADF">
      <w:pPr>
        <w:ind w:firstLineChars="150" w:firstLine="420"/>
        <w:outlineLvl w:val="1"/>
        <w:rPr>
          <w:rFonts w:eastAsia="黑体"/>
          <w:sz w:val="28"/>
          <w:szCs w:val="28"/>
        </w:rPr>
      </w:pPr>
      <w:bookmarkStart w:id="6" w:name="_Toc5101"/>
      <w:r>
        <w:rPr>
          <w:rFonts w:eastAsia="黑体"/>
          <w:sz w:val="28"/>
          <w:szCs w:val="28"/>
        </w:rPr>
        <w:lastRenderedPageBreak/>
        <w:t>五、审核意见</w:t>
      </w:r>
      <w:bookmarkEnd w:id="6"/>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5"/>
      </w:tblGrid>
      <w:tr w:rsidR="006B63C7">
        <w:trPr>
          <w:trHeight w:val="3341"/>
        </w:trPr>
        <w:tc>
          <w:tcPr>
            <w:tcW w:w="8755" w:type="dxa"/>
          </w:tcPr>
          <w:p w:rsidR="006B63C7" w:rsidRDefault="006B63C7">
            <w:pPr>
              <w:snapToGrid w:val="0"/>
              <w:rPr>
                <w:rFonts w:ascii="宋体" w:hAnsi="宋体"/>
              </w:rPr>
            </w:pPr>
          </w:p>
          <w:p w:rsidR="006B63C7" w:rsidRDefault="003B2ADF">
            <w:pPr>
              <w:snapToGrid w:val="0"/>
              <w:rPr>
                <w:rFonts w:ascii="宋体" w:hAnsi="宋体"/>
              </w:rPr>
            </w:pPr>
            <w:r>
              <w:rPr>
                <w:rFonts w:ascii="宋体" w:hAnsi="宋体"/>
              </w:rPr>
              <w:t>项目指导教师结题意见，包括对项目研究工作和研究成果的评价等。</w:t>
            </w:r>
          </w:p>
          <w:p w:rsidR="006B63C7" w:rsidRDefault="006B63C7">
            <w:pPr>
              <w:snapToGrid w:val="0"/>
              <w:rPr>
                <w:rFonts w:ascii="宋体" w:hAnsi="宋体"/>
              </w:rPr>
            </w:pPr>
          </w:p>
          <w:p w:rsidR="006B63C7" w:rsidRDefault="006B63C7">
            <w:pPr>
              <w:snapToGrid w:val="0"/>
              <w:ind w:firstLineChars="100" w:firstLine="240"/>
              <w:rPr>
                <w:rFonts w:ascii="宋体" w:hAnsi="宋体"/>
              </w:rPr>
            </w:pPr>
          </w:p>
          <w:p w:rsidR="006B63C7" w:rsidRDefault="006B63C7">
            <w:pPr>
              <w:snapToGrid w:val="0"/>
              <w:ind w:firstLineChars="100" w:firstLine="240"/>
              <w:rPr>
                <w:rFonts w:ascii="宋体" w:hAnsi="宋体"/>
              </w:rPr>
            </w:pPr>
          </w:p>
          <w:p w:rsidR="006B63C7" w:rsidRDefault="006B63C7">
            <w:pPr>
              <w:snapToGrid w:val="0"/>
              <w:ind w:firstLineChars="100" w:firstLine="240"/>
              <w:rPr>
                <w:rFonts w:ascii="宋体" w:hAnsi="宋体"/>
              </w:rPr>
            </w:pPr>
          </w:p>
          <w:p w:rsidR="006B63C7" w:rsidRDefault="006B63C7">
            <w:pPr>
              <w:snapToGrid w:val="0"/>
              <w:ind w:firstLineChars="100" w:firstLine="240"/>
              <w:rPr>
                <w:rFonts w:ascii="宋体" w:hAnsi="宋体"/>
              </w:rPr>
            </w:pPr>
          </w:p>
          <w:p w:rsidR="006B63C7" w:rsidRDefault="006B63C7">
            <w:pPr>
              <w:snapToGrid w:val="0"/>
              <w:ind w:firstLineChars="100" w:firstLine="240"/>
              <w:rPr>
                <w:rFonts w:ascii="宋体" w:hAnsi="宋体"/>
              </w:rPr>
            </w:pPr>
          </w:p>
          <w:p w:rsidR="006B63C7" w:rsidRDefault="003B2ADF">
            <w:pPr>
              <w:snapToGrid w:val="0"/>
              <w:ind w:firstLineChars="2276" w:firstLine="5462"/>
              <w:rPr>
                <w:rFonts w:ascii="宋体" w:hAnsi="宋体"/>
              </w:rPr>
            </w:pPr>
            <w:r>
              <w:rPr>
                <w:rFonts w:ascii="宋体" w:hAnsi="宋体" w:hint="eastAsia"/>
              </w:rPr>
              <w:t>指导老师</w:t>
            </w:r>
            <w:r>
              <w:rPr>
                <w:rFonts w:ascii="宋体" w:hAnsi="宋体"/>
              </w:rPr>
              <w:t>签章：</w:t>
            </w:r>
          </w:p>
          <w:p w:rsidR="006B63C7" w:rsidRDefault="003B2ADF">
            <w:pPr>
              <w:snapToGrid w:val="0"/>
              <w:ind w:firstLineChars="2725" w:firstLine="6540"/>
              <w:rPr>
                <w:rFonts w:ascii="宋体" w:hAnsi="宋体"/>
              </w:rPr>
            </w:pP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tc>
      </w:tr>
      <w:tr w:rsidR="006B63C7">
        <w:trPr>
          <w:trHeight w:val="5028"/>
        </w:trPr>
        <w:tc>
          <w:tcPr>
            <w:tcW w:w="8755" w:type="dxa"/>
          </w:tcPr>
          <w:p w:rsidR="006B63C7" w:rsidRDefault="006B63C7">
            <w:pPr>
              <w:snapToGrid w:val="0"/>
              <w:rPr>
                <w:rFonts w:ascii="宋体" w:hAnsi="宋体"/>
              </w:rPr>
            </w:pPr>
          </w:p>
          <w:p w:rsidR="006B63C7" w:rsidRDefault="003B2ADF">
            <w:pPr>
              <w:snapToGrid w:val="0"/>
              <w:rPr>
                <w:rFonts w:ascii="宋体" w:hAnsi="宋体"/>
                <w:spacing w:val="-8"/>
              </w:rPr>
            </w:pPr>
            <w:r>
              <w:rPr>
                <w:rFonts w:ascii="宋体" w:hAnsi="宋体"/>
                <w:spacing w:val="-8"/>
              </w:rPr>
              <w:t>项目主持人所在学院（系）结题意见</w:t>
            </w:r>
          </w:p>
          <w:p w:rsidR="006B63C7" w:rsidRDefault="006B63C7">
            <w:pPr>
              <w:snapToGrid w:val="0"/>
              <w:rPr>
                <w:rFonts w:ascii="宋体" w:hAnsi="宋体"/>
              </w:rPr>
            </w:pPr>
          </w:p>
          <w:p w:rsidR="006B63C7" w:rsidRDefault="006B63C7">
            <w:pPr>
              <w:snapToGrid w:val="0"/>
              <w:rPr>
                <w:rFonts w:ascii="宋体" w:hAnsi="宋体"/>
              </w:rPr>
            </w:pPr>
          </w:p>
          <w:p w:rsidR="006B63C7" w:rsidRDefault="006B63C7">
            <w:pPr>
              <w:snapToGrid w:val="0"/>
              <w:rPr>
                <w:rFonts w:ascii="宋体" w:hAnsi="宋体"/>
              </w:rPr>
            </w:pPr>
          </w:p>
          <w:p w:rsidR="006B63C7" w:rsidRDefault="006B63C7">
            <w:pPr>
              <w:snapToGrid w:val="0"/>
              <w:rPr>
                <w:rFonts w:ascii="宋体" w:hAnsi="宋体"/>
              </w:rPr>
            </w:pPr>
          </w:p>
          <w:p w:rsidR="006B63C7" w:rsidRDefault="006B63C7">
            <w:pPr>
              <w:snapToGrid w:val="0"/>
              <w:rPr>
                <w:rFonts w:ascii="宋体" w:hAnsi="宋体"/>
              </w:rPr>
            </w:pPr>
          </w:p>
          <w:p w:rsidR="006B63C7" w:rsidRDefault="006B63C7">
            <w:pPr>
              <w:snapToGrid w:val="0"/>
              <w:rPr>
                <w:rFonts w:ascii="宋体" w:hAnsi="宋体"/>
              </w:rPr>
            </w:pPr>
          </w:p>
          <w:p w:rsidR="006B63C7" w:rsidRDefault="006B63C7">
            <w:pPr>
              <w:snapToGrid w:val="0"/>
              <w:rPr>
                <w:rFonts w:ascii="宋体" w:hAnsi="宋体"/>
              </w:rPr>
            </w:pPr>
          </w:p>
          <w:p w:rsidR="006B63C7" w:rsidRDefault="006B63C7">
            <w:pPr>
              <w:snapToGrid w:val="0"/>
              <w:rPr>
                <w:rFonts w:ascii="宋体" w:hAnsi="宋体"/>
              </w:rPr>
            </w:pPr>
          </w:p>
          <w:p w:rsidR="006B63C7" w:rsidRDefault="003B2ADF">
            <w:pPr>
              <w:snapToGrid w:val="0"/>
              <w:ind w:firstLineChars="2276" w:firstLine="5462"/>
              <w:rPr>
                <w:rFonts w:ascii="宋体" w:hAnsi="宋体"/>
              </w:rPr>
            </w:pPr>
            <w:r>
              <w:rPr>
                <w:rFonts w:ascii="宋体" w:hAnsi="宋体" w:hint="eastAsia"/>
              </w:rPr>
              <w:t>院系</w:t>
            </w:r>
            <w:r>
              <w:rPr>
                <w:rFonts w:ascii="宋体" w:hAnsi="宋体"/>
              </w:rPr>
              <w:t>负责人签章：</w:t>
            </w:r>
          </w:p>
          <w:p w:rsidR="006B63C7" w:rsidRDefault="003B2ADF">
            <w:pPr>
              <w:snapToGrid w:val="0"/>
              <w:ind w:firstLineChars="2700" w:firstLine="6480"/>
              <w:rPr>
                <w:rFonts w:ascii="宋体" w:hAnsi="宋体"/>
              </w:rPr>
            </w:pPr>
            <w:r>
              <w:rPr>
                <w:rFonts w:ascii="宋体" w:hAnsi="宋体"/>
              </w:rPr>
              <w:t xml:space="preserve">  </w:t>
            </w: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tc>
      </w:tr>
      <w:tr w:rsidR="006B63C7">
        <w:trPr>
          <w:trHeight w:val="3730"/>
        </w:trPr>
        <w:tc>
          <w:tcPr>
            <w:tcW w:w="8755" w:type="dxa"/>
          </w:tcPr>
          <w:p w:rsidR="006B63C7" w:rsidRDefault="006B63C7">
            <w:pPr>
              <w:snapToGrid w:val="0"/>
              <w:rPr>
                <w:rFonts w:ascii="宋体" w:hAnsi="宋体"/>
              </w:rPr>
            </w:pPr>
          </w:p>
          <w:p w:rsidR="006B63C7" w:rsidRDefault="003B2ADF">
            <w:pPr>
              <w:snapToGrid w:val="0"/>
              <w:rPr>
                <w:rFonts w:ascii="宋体" w:hAnsi="宋体"/>
              </w:rPr>
            </w:pPr>
            <w:r>
              <w:rPr>
                <w:rFonts w:ascii="宋体" w:hAnsi="宋体"/>
              </w:rPr>
              <w:t>学校结题</w:t>
            </w:r>
            <w:r>
              <w:rPr>
                <w:rFonts w:ascii="宋体" w:hAnsi="宋体" w:hint="eastAsia"/>
              </w:rPr>
              <w:t>意见</w:t>
            </w:r>
          </w:p>
          <w:p w:rsidR="006B63C7" w:rsidRDefault="006B63C7">
            <w:pPr>
              <w:snapToGrid w:val="0"/>
              <w:ind w:firstLineChars="2200" w:firstLine="5280"/>
              <w:rPr>
                <w:rFonts w:ascii="宋体" w:hAnsi="宋体"/>
              </w:rPr>
            </w:pPr>
          </w:p>
          <w:p w:rsidR="006B63C7" w:rsidRDefault="006B63C7">
            <w:pPr>
              <w:snapToGrid w:val="0"/>
              <w:ind w:firstLineChars="2200" w:firstLine="5280"/>
              <w:rPr>
                <w:rFonts w:ascii="宋体" w:hAnsi="宋体"/>
              </w:rPr>
            </w:pPr>
          </w:p>
          <w:p w:rsidR="006B63C7" w:rsidRDefault="006B63C7">
            <w:pPr>
              <w:snapToGrid w:val="0"/>
              <w:ind w:firstLineChars="2200" w:firstLine="5280"/>
              <w:rPr>
                <w:rFonts w:ascii="宋体" w:hAnsi="宋体"/>
              </w:rPr>
            </w:pPr>
          </w:p>
          <w:p w:rsidR="006B63C7" w:rsidRDefault="006B63C7">
            <w:pPr>
              <w:snapToGrid w:val="0"/>
              <w:ind w:firstLineChars="2200" w:firstLine="5280"/>
              <w:rPr>
                <w:rFonts w:ascii="宋体" w:hAnsi="宋体"/>
              </w:rPr>
            </w:pPr>
          </w:p>
          <w:p w:rsidR="006B63C7" w:rsidRDefault="006B63C7">
            <w:pPr>
              <w:snapToGrid w:val="0"/>
              <w:ind w:firstLineChars="2200" w:firstLine="5280"/>
              <w:rPr>
                <w:rFonts w:ascii="宋体" w:hAnsi="宋体"/>
              </w:rPr>
            </w:pPr>
          </w:p>
          <w:p w:rsidR="006B63C7" w:rsidRDefault="006B63C7">
            <w:pPr>
              <w:snapToGrid w:val="0"/>
              <w:ind w:firstLineChars="2200" w:firstLine="5280"/>
              <w:rPr>
                <w:rFonts w:ascii="宋体" w:hAnsi="宋体"/>
              </w:rPr>
            </w:pPr>
          </w:p>
          <w:p w:rsidR="006B63C7" w:rsidRDefault="006B63C7">
            <w:pPr>
              <w:snapToGrid w:val="0"/>
              <w:ind w:firstLineChars="2200" w:firstLine="5280"/>
              <w:rPr>
                <w:rFonts w:ascii="宋体" w:hAnsi="宋体"/>
              </w:rPr>
            </w:pPr>
          </w:p>
          <w:p w:rsidR="006B63C7" w:rsidRDefault="003B2ADF">
            <w:pPr>
              <w:snapToGrid w:val="0"/>
              <w:ind w:firstLineChars="2200" w:firstLine="5280"/>
              <w:rPr>
                <w:rFonts w:ascii="宋体" w:hAnsi="宋体"/>
              </w:rPr>
            </w:pPr>
            <w:r>
              <w:rPr>
                <w:rFonts w:ascii="宋体" w:hAnsi="宋体" w:hint="eastAsia"/>
              </w:rPr>
              <w:t>学校</w:t>
            </w:r>
            <w:r>
              <w:rPr>
                <w:rFonts w:ascii="宋体" w:hAnsi="宋体"/>
              </w:rPr>
              <w:t>计划管理部门签章：</w:t>
            </w:r>
          </w:p>
          <w:p w:rsidR="006B63C7" w:rsidRDefault="003B2ADF">
            <w:pPr>
              <w:snapToGrid w:val="0"/>
              <w:ind w:firstLineChars="2800" w:firstLine="6720"/>
              <w:rPr>
                <w:rFonts w:ascii="宋体" w:hAnsi="宋体"/>
              </w:rPr>
            </w:pPr>
            <w:r>
              <w:rPr>
                <w:rFonts w:ascii="宋体" w:hAnsi="宋体"/>
              </w:rPr>
              <w:t>年</w:t>
            </w:r>
            <w:r>
              <w:rPr>
                <w:rFonts w:ascii="宋体" w:hAnsi="宋体"/>
              </w:rPr>
              <w:t xml:space="preserve">    </w:t>
            </w:r>
            <w:r>
              <w:rPr>
                <w:rFonts w:ascii="宋体" w:hAnsi="宋体"/>
              </w:rPr>
              <w:t>月</w:t>
            </w:r>
            <w:r>
              <w:rPr>
                <w:rFonts w:ascii="宋体" w:hAnsi="宋体"/>
              </w:rPr>
              <w:t xml:space="preserve">    </w:t>
            </w:r>
            <w:r>
              <w:rPr>
                <w:rFonts w:ascii="宋体" w:hAnsi="宋体"/>
              </w:rPr>
              <w:t>日</w:t>
            </w:r>
          </w:p>
        </w:tc>
      </w:tr>
    </w:tbl>
    <w:p w:rsidR="006B63C7" w:rsidRDefault="006B63C7" w:rsidP="00707B91">
      <w:pPr>
        <w:jc w:val="center"/>
        <w:outlineLvl w:val="0"/>
        <w:rPr>
          <w:rFonts w:eastAsia="黑体"/>
          <w:sz w:val="36"/>
          <w:szCs w:val="36"/>
        </w:rPr>
      </w:pPr>
    </w:p>
    <w:sectPr w:rsidR="006B63C7" w:rsidSect="00707B91">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ADF" w:rsidRDefault="003B2ADF" w:rsidP="006B63C7">
      <w:r>
        <w:separator/>
      </w:r>
    </w:p>
  </w:endnote>
  <w:endnote w:type="continuationSeparator" w:id="1">
    <w:p w:rsidR="003B2ADF" w:rsidRDefault="003B2ADF" w:rsidP="006B6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3C7" w:rsidRDefault="006B63C7">
    <w:pPr>
      <w:tabs>
        <w:tab w:val="center" w:pos="4153"/>
        <w:tab w:val="right" w:pos="8306"/>
      </w:tabs>
      <w:snapToGrid w:val="0"/>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ADF" w:rsidRDefault="003B2ADF" w:rsidP="006B63C7">
      <w:r>
        <w:separator/>
      </w:r>
    </w:p>
  </w:footnote>
  <w:footnote w:type="continuationSeparator" w:id="1">
    <w:p w:rsidR="003B2ADF" w:rsidRDefault="003B2ADF" w:rsidP="006B6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138378"/>
    <w:multiLevelType w:val="singleLevel"/>
    <w:tmpl w:val="B6138378"/>
    <w:lvl w:ilvl="0">
      <w:start w:val="1"/>
      <w:numFmt w:val="chineseCounting"/>
      <w:suff w:val="nothing"/>
      <w:lvlText w:val="%1、"/>
      <w:lvlJc w:val="left"/>
      <w:rPr>
        <w:rFonts w:hint="eastAsia"/>
      </w:rPr>
    </w:lvl>
  </w:abstractNum>
  <w:abstractNum w:abstractNumId="1">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C1167A"/>
    <w:multiLevelType w:val="multilevel"/>
    <w:tmpl w:val="08C1167A"/>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0FEE62C4"/>
    <w:multiLevelType w:val="multilevel"/>
    <w:tmpl w:val="0FEE62C4"/>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D4C6C8C"/>
    <w:multiLevelType w:val="multilevel"/>
    <w:tmpl w:val="2D4C6C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3498A"/>
    <w:multiLevelType w:val="multilevel"/>
    <w:tmpl w:val="3A43498A"/>
    <w:lvl w:ilvl="0">
      <w:start w:val="1"/>
      <w:numFmt w:val="decimal"/>
      <w:lvlText w:val="%1"/>
      <w:lvlJc w:val="left"/>
      <w:pPr>
        <w:tabs>
          <w:tab w:val="left" w:pos="450"/>
        </w:tabs>
        <w:ind w:left="450" w:hanging="45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F8A62D6"/>
    <w:multiLevelType w:val="multilevel"/>
    <w:tmpl w:val="3F8A62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4335004A"/>
    <w:multiLevelType w:val="multilevel"/>
    <w:tmpl w:val="4335004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5FC14C3"/>
    <w:multiLevelType w:val="multilevel"/>
    <w:tmpl w:val="45FC14C3"/>
    <w:lvl w:ilvl="0">
      <w:start w:val="1"/>
      <w:numFmt w:val="japaneseCounting"/>
      <w:lvlText w:val="%1、"/>
      <w:lvlJc w:val="left"/>
      <w:pPr>
        <w:tabs>
          <w:tab w:val="left" w:pos="552"/>
        </w:tabs>
        <w:ind w:left="552" w:hanging="552"/>
      </w:pPr>
      <w:rPr>
        <w:rFonts w:eastAsia="黑体"/>
        <w:sz w:val="28"/>
      </w:rPr>
    </w:lvl>
    <w:lvl w:ilvl="1">
      <w:start w:val="1"/>
      <w:numFmt w:val="lowerLetter"/>
      <w:lvlText w:val="%2)"/>
      <w:lvlJc w:val="left"/>
      <w:pPr>
        <w:tabs>
          <w:tab w:val="left" w:pos="-140"/>
        </w:tabs>
        <w:ind w:left="-140" w:hanging="420"/>
      </w:pPr>
    </w:lvl>
    <w:lvl w:ilvl="2">
      <w:start w:val="1"/>
      <w:numFmt w:val="lowerRoman"/>
      <w:lvlText w:val="%3."/>
      <w:lvlJc w:val="right"/>
      <w:pPr>
        <w:tabs>
          <w:tab w:val="left" w:pos="280"/>
        </w:tabs>
        <w:ind w:left="280" w:hanging="420"/>
      </w:pPr>
    </w:lvl>
    <w:lvl w:ilvl="3">
      <w:start w:val="1"/>
      <w:numFmt w:val="decimal"/>
      <w:lvlText w:val="%4."/>
      <w:lvlJc w:val="left"/>
      <w:pPr>
        <w:tabs>
          <w:tab w:val="left" w:pos="700"/>
        </w:tabs>
        <w:ind w:left="700" w:hanging="420"/>
      </w:pPr>
    </w:lvl>
    <w:lvl w:ilvl="4">
      <w:start w:val="1"/>
      <w:numFmt w:val="lowerLetter"/>
      <w:lvlText w:val="%5)"/>
      <w:lvlJc w:val="left"/>
      <w:pPr>
        <w:tabs>
          <w:tab w:val="left" w:pos="1120"/>
        </w:tabs>
        <w:ind w:left="1120" w:hanging="420"/>
      </w:pPr>
    </w:lvl>
    <w:lvl w:ilvl="5">
      <w:start w:val="1"/>
      <w:numFmt w:val="lowerRoman"/>
      <w:lvlText w:val="%6."/>
      <w:lvlJc w:val="right"/>
      <w:pPr>
        <w:tabs>
          <w:tab w:val="left" w:pos="1540"/>
        </w:tabs>
        <w:ind w:left="1540" w:hanging="420"/>
      </w:pPr>
    </w:lvl>
    <w:lvl w:ilvl="6">
      <w:start w:val="1"/>
      <w:numFmt w:val="decimal"/>
      <w:lvlText w:val="%7."/>
      <w:lvlJc w:val="left"/>
      <w:pPr>
        <w:tabs>
          <w:tab w:val="left" w:pos="1960"/>
        </w:tabs>
        <w:ind w:left="1960" w:hanging="420"/>
      </w:pPr>
    </w:lvl>
    <w:lvl w:ilvl="7">
      <w:start w:val="1"/>
      <w:numFmt w:val="lowerLetter"/>
      <w:lvlText w:val="%8)"/>
      <w:lvlJc w:val="left"/>
      <w:pPr>
        <w:tabs>
          <w:tab w:val="left" w:pos="2380"/>
        </w:tabs>
        <w:ind w:left="2380" w:hanging="420"/>
      </w:pPr>
    </w:lvl>
    <w:lvl w:ilvl="8">
      <w:start w:val="1"/>
      <w:numFmt w:val="lowerRoman"/>
      <w:lvlText w:val="%9."/>
      <w:lvlJc w:val="right"/>
      <w:pPr>
        <w:tabs>
          <w:tab w:val="left" w:pos="2800"/>
        </w:tabs>
        <w:ind w:left="2800" w:hanging="420"/>
      </w:pPr>
    </w:lvl>
  </w:abstractNum>
  <w:abstractNum w:abstractNumId="9">
    <w:nsid w:val="475A16CF"/>
    <w:multiLevelType w:val="multilevel"/>
    <w:tmpl w:val="475A16CF"/>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4675388"/>
    <w:multiLevelType w:val="singleLevel"/>
    <w:tmpl w:val="54675388"/>
    <w:lvl w:ilvl="0">
      <w:start w:val="3"/>
      <w:numFmt w:val="chineseCounting"/>
      <w:suff w:val="space"/>
      <w:lvlText w:val="第%1章"/>
      <w:lvlJc w:val="left"/>
      <w:rPr>
        <w:rFonts w:hint="eastAsia"/>
      </w:rPr>
    </w:lvl>
  </w:abstractNum>
  <w:abstractNum w:abstractNumId="11">
    <w:nsid w:val="60BC485B"/>
    <w:multiLevelType w:val="multilevel"/>
    <w:tmpl w:val="60BC485B"/>
    <w:lvl w:ilvl="0">
      <w:start w:val="1"/>
      <w:numFmt w:val="japaneseCounting"/>
      <w:lvlText w:val="（%1）"/>
      <w:lvlJc w:val="left"/>
      <w:pPr>
        <w:tabs>
          <w:tab w:val="left" w:pos="972"/>
        </w:tabs>
        <w:ind w:left="972" w:hanging="972"/>
      </w:pPr>
      <w:rPr>
        <w:rFonts w:hint="default"/>
      </w:rPr>
    </w:lvl>
    <w:lvl w:ilvl="1">
      <w:start w:val="9"/>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B6F1F66"/>
    <w:multiLevelType w:val="multilevel"/>
    <w:tmpl w:val="7B6F1F66"/>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3">
    <w:nsid w:val="7E2527CE"/>
    <w:multiLevelType w:val="multilevel"/>
    <w:tmpl w:val="7E2527CE"/>
    <w:lvl w:ilvl="0">
      <w:start w:val="6"/>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1"/>
  </w:num>
  <w:num w:numId="3">
    <w:abstractNumId w:val="6"/>
  </w:num>
  <w:num w:numId="4">
    <w:abstractNumId w:val="1"/>
  </w:num>
  <w:num w:numId="5">
    <w:abstractNumId w:val="4"/>
  </w:num>
  <w:num w:numId="6">
    <w:abstractNumId w:val="2"/>
  </w:num>
  <w:num w:numId="7">
    <w:abstractNumId w:val="12"/>
  </w:num>
  <w:num w:numId="8">
    <w:abstractNumId w:val="13"/>
  </w:num>
  <w:num w:numId="9">
    <w:abstractNumId w:val="10"/>
  </w:num>
  <w:num w:numId="10">
    <w:abstractNumId w:val="0"/>
  </w:num>
  <w:num w:numId="11">
    <w:abstractNumId w:val="9"/>
  </w:num>
  <w:num w:numId="12">
    <w:abstractNumId w:val="7"/>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58D"/>
    <w:rsid w:val="00020E84"/>
    <w:rsid w:val="00025264"/>
    <w:rsid w:val="000456D1"/>
    <w:rsid w:val="000569A3"/>
    <w:rsid w:val="000571CB"/>
    <w:rsid w:val="000651F4"/>
    <w:rsid w:val="0006745B"/>
    <w:rsid w:val="00076AE8"/>
    <w:rsid w:val="00090C6D"/>
    <w:rsid w:val="000A07A6"/>
    <w:rsid w:val="000A38DC"/>
    <w:rsid w:val="000A4E03"/>
    <w:rsid w:val="000A7DA3"/>
    <w:rsid w:val="000B53FC"/>
    <w:rsid w:val="000C5026"/>
    <w:rsid w:val="000C68E7"/>
    <w:rsid w:val="000D702F"/>
    <w:rsid w:val="000F52A5"/>
    <w:rsid w:val="00107A22"/>
    <w:rsid w:val="001111AC"/>
    <w:rsid w:val="00112AA5"/>
    <w:rsid w:val="00116A79"/>
    <w:rsid w:val="00120E79"/>
    <w:rsid w:val="00126213"/>
    <w:rsid w:val="0012753D"/>
    <w:rsid w:val="00140A1E"/>
    <w:rsid w:val="001471CC"/>
    <w:rsid w:val="0014746A"/>
    <w:rsid w:val="001479D2"/>
    <w:rsid w:val="001544C6"/>
    <w:rsid w:val="001558A6"/>
    <w:rsid w:val="00157E88"/>
    <w:rsid w:val="00161B85"/>
    <w:rsid w:val="00166471"/>
    <w:rsid w:val="00171EB4"/>
    <w:rsid w:val="001752B1"/>
    <w:rsid w:val="00175874"/>
    <w:rsid w:val="00176DAE"/>
    <w:rsid w:val="00187162"/>
    <w:rsid w:val="00190C6B"/>
    <w:rsid w:val="0019531D"/>
    <w:rsid w:val="001966DB"/>
    <w:rsid w:val="001A2FEF"/>
    <w:rsid w:val="001A721F"/>
    <w:rsid w:val="001B11D6"/>
    <w:rsid w:val="001B7C6E"/>
    <w:rsid w:val="001C57F4"/>
    <w:rsid w:val="001C613A"/>
    <w:rsid w:val="001D0625"/>
    <w:rsid w:val="001D2609"/>
    <w:rsid w:val="001E3A26"/>
    <w:rsid w:val="001E76B8"/>
    <w:rsid w:val="001F4AE6"/>
    <w:rsid w:val="001F668C"/>
    <w:rsid w:val="001F7D5F"/>
    <w:rsid w:val="00202113"/>
    <w:rsid w:val="00205B57"/>
    <w:rsid w:val="00205C22"/>
    <w:rsid w:val="00207457"/>
    <w:rsid w:val="002079FC"/>
    <w:rsid w:val="00217004"/>
    <w:rsid w:val="00217B22"/>
    <w:rsid w:val="002202D7"/>
    <w:rsid w:val="00220E5C"/>
    <w:rsid w:val="002221A1"/>
    <w:rsid w:val="002237AA"/>
    <w:rsid w:val="0023215B"/>
    <w:rsid w:val="00232D6F"/>
    <w:rsid w:val="0023397A"/>
    <w:rsid w:val="00234C71"/>
    <w:rsid w:val="002355D7"/>
    <w:rsid w:val="0023678F"/>
    <w:rsid w:val="0024519C"/>
    <w:rsid w:val="00245D75"/>
    <w:rsid w:val="00246C6E"/>
    <w:rsid w:val="00253EC9"/>
    <w:rsid w:val="00262FA9"/>
    <w:rsid w:val="00263A09"/>
    <w:rsid w:val="002713BE"/>
    <w:rsid w:val="002827B1"/>
    <w:rsid w:val="00284135"/>
    <w:rsid w:val="00284AB1"/>
    <w:rsid w:val="00284B03"/>
    <w:rsid w:val="00287D33"/>
    <w:rsid w:val="0029106E"/>
    <w:rsid w:val="00291B42"/>
    <w:rsid w:val="00293060"/>
    <w:rsid w:val="002A4329"/>
    <w:rsid w:val="002A6C2D"/>
    <w:rsid w:val="002A7574"/>
    <w:rsid w:val="002A7F90"/>
    <w:rsid w:val="002B0D64"/>
    <w:rsid w:val="002B41F5"/>
    <w:rsid w:val="002B6337"/>
    <w:rsid w:val="002B6F5A"/>
    <w:rsid w:val="002C4833"/>
    <w:rsid w:val="002D08B3"/>
    <w:rsid w:val="002D3C90"/>
    <w:rsid w:val="002E5A36"/>
    <w:rsid w:val="00302767"/>
    <w:rsid w:val="003030DD"/>
    <w:rsid w:val="00316781"/>
    <w:rsid w:val="00321004"/>
    <w:rsid w:val="0032101F"/>
    <w:rsid w:val="00322BEF"/>
    <w:rsid w:val="00331A72"/>
    <w:rsid w:val="00333504"/>
    <w:rsid w:val="00334289"/>
    <w:rsid w:val="00334B0F"/>
    <w:rsid w:val="0033602C"/>
    <w:rsid w:val="00340030"/>
    <w:rsid w:val="00342459"/>
    <w:rsid w:val="0034271E"/>
    <w:rsid w:val="003431E8"/>
    <w:rsid w:val="00344BFA"/>
    <w:rsid w:val="00364209"/>
    <w:rsid w:val="00367AFF"/>
    <w:rsid w:val="0037561E"/>
    <w:rsid w:val="003759CC"/>
    <w:rsid w:val="00376221"/>
    <w:rsid w:val="003852E7"/>
    <w:rsid w:val="00387F34"/>
    <w:rsid w:val="00390E7D"/>
    <w:rsid w:val="00392F1F"/>
    <w:rsid w:val="003960DC"/>
    <w:rsid w:val="003A129C"/>
    <w:rsid w:val="003A6453"/>
    <w:rsid w:val="003A7DBE"/>
    <w:rsid w:val="003B2ADF"/>
    <w:rsid w:val="003B33F2"/>
    <w:rsid w:val="003C031F"/>
    <w:rsid w:val="003C4322"/>
    <w:rsid w:val="003C64BF"/>
    <w:rsid w:val="003C7AAC"/>
    <w:rsid w:val="003D0289"/>
    <w:rsid w:val="003D524E"/>
    <w:rsid w:val="003E217C"/>
    <w:rsid w:val="003E4C6F"/>
    <w:rsid w:val="003E68DF"/>
    <w:rsid w:val="003F0CE0"/>
    <w:rsid w:val="003F2504"/>
    <w:rsid w:val="003F669B"/>
    <w:rsid w:val="004035C9"/>
    <w:rsid w:val="00403BC1"/>
    <w:rsid w:val="00412A7F"/>
    <w:rsid w:val="004256B1"/>
    <w:rsid w:val="00430236"/>
    <w:rsid w:val="00431877"/>
    <w:rsid w:val="004338E4"/>
    <w:rsid w:val="0043660B"/>
    <w:rsid w:val="004370B2"/>
    <w:rsid w:val="00437FE3"/>
    <w:rsid w:val="0044322B"/>
    <w:rsid w:val="00453C7F"/>
    <w:rsid w:val="004568AC"/>
    <w:rsid w:val="00460DA6"/>
    <w:rsid w:val="00463862"/>
    <w:rsid w:val="00464A8C"/>
    <w:rsid w:val="004668C7"/>
    <w:rsid w:val="00466C50"/>
    <w:rsid w:val="0047115E"/>
    <w:rsid w:val="0047393A"/>
    <w:rsid w:val="00476A61"/>
    <w:rsid w:val="00476C08"/>
    <w:rsid w:val="004873FD"/>
    <w:rsid w:val="00496770"/>
    <w:rsid w:val="00496E47"/>
    <w:rsid w:val="004B5804"/>
    <w:rsid w:val="004C26EA"/>
    <w:rsid w:val="004C2B30"/>
    <w:rsid w:val="004C74B6"/>
    <w:rsid w:val="004D4888"/>
    <w:rsid w:val="004D4E05"/>
    <w:rsid w:val="004D5364"/>
    <w:rsid w:val="004D7658"/>
    <w:rsid w:val="004E3437"/>
    <w:rsid w:val="004E54A4"/>
    <w:rsid w:val="004E65A1"/>
    <w:rsid w:val="004F2B62"/>
    <w:rsid w:val="004F399D"/>
    <w:rsid w:val="004F48AE"/>
    <w:rsid w:val="004F5DCF"/>
    <w:rsid w:val="005009BD"/>
    <w:rsid w:val="00506191"/>
    <w:rsid w:val="00512BE8"/>
    <w:rsid w:val="0052238D"/>
    <w:rsid w:val="00531A71"/>
    <w:rsid w:val="00533A44"/>
    <w:rsid w:val="00537111"/>
    <w:rsid w:val="005416D0"/>
    <w:rsid w:val="00541B6C"/>
    <w:rsid w:val="00541E3D"/>
    <w:rsid w:val="00542F7E"/>
    <w:rsid w:val="0054301F"/>
    <w:rsid w:val="00554AC6"/>
    <w:rsid w:val="005569EC"/>
    <w:rsid w:val="005730D4"/>
    <w:rsid w:val="005809AD"/>
    <w:rsid w:val="00583ADF"/>
    <w:rsid w:val="00586234"/>
    <w:rsid w:val="005A0202"/>
    <w:rsid w:val="005A3F2D"/>
    <w:rsid w:val="005B11BC"/>
    <w:rsid w:val="005C3756"/>
    <w:rsid w:val="005C4F04"/>
    <w:rsid w:val="005D08F7"/>
    <w:rsid w:val="005E38E7"/>
    <w:rsid w:val="005E769F"/>
    <w:rsid w:val="005F0E40"/>
    <w:rsid w:val="005F25FA"/>
    <w:rsid w:val="005F361C"/>
    <w:rsid w:val="005F3DA5"/>
    <w:rsid w:val="005F51BD"/>
    <w:rsid w:val="005F67E1"/>
    <w:rsid w:val="00600B4C"/>
    <w:rsid w:val="00601476"/>
    <w:rsid w:val="00606B3C"/>
    <w:rsid w:val="00607871"/>
    <w:rsid w:val="006101A0"/>
    <w:rsid w:val="00634AFB"/>
    <w:rsid w:val="00640B4D"/>
    <w:rsid w:val="00642603"/>
    <w:rsid w:val="006473E2"/>
    <w:rsid w:val="00647957"/>
    <w:rsid w:val="00652107"/>
    <w:rsid w:val="0066511A"/>
    <w:rsid w:val="0067131C"/>
    <w:rsid w:val="006801F1"/>
    <w:rsid w:val="00680B56"/>
    <w:rsid w:val="0068248E"/>
    <w:rsid w:val="0068581D"/>
    <w:rsid w:val="006859E4"/>
    <w:rsid w:val="00685C58"/>
    <w:rsid w:val="006A590A"/>
    <w:rsid w:val="006A6246"/>
    <w:rsid w:val="006B2E3D"/>
    <w:rsid w:val="006B5454"/>
    <w:rsid w:val="006B63C7"/>
    <w:rsid w:val="006D23AB"/>
    <w:rsid w:val="006D241B"/>
    <w:rsid w:val="006D2715"/>
    <w:rsid w:val="006D2A70"/>
    <w:rsid w:val="006D4362"/>
    <w:rsid w:val="006D5BEA"/>
    <w:rsid w:val="006E24CC"/>
    <w:rsid w:val="006E7920"/>
    <w:rsid w:val="006F0B59"/>
    <w:rsid w:val="006F1E65"/>
    <w:rsid w:val="006F2830"/>
    <w:rsid w:val="006F4622"/>
    <w:rsid w:val="00704B25"/>
    <w:rsid w:val="00707B91"/>
    <w:rsid w:val="00711D85"/>
    <w:rsid w:val="00712793"/>
    <w:rsid w:val="00715F03"/>
    <w:rsid w:val="0072344F"/>
    <w:rsid w:val="00724E55"/>
    <w:rsid w:val="007276F4"/>
    <w:rsid w:val="0073225B"/>
    <w:rsid w:val="00740FCE"/>
    <w:rsid w:val="00741C1A"/>
    <w:rsid w:val="00747F8F"/>
    <w:rsid w:val="00756D0E"/>
    <w:rsid w:val="00757E2D"/>
    <w:rsid w:val="00760A6E"/>
    <w:rsid w:val="00764A67"/>
    <w:rsid w:val="0076573F"/>
    <w:rsid w:val="00765CB1"/>
    <w:rsid w:val="00767D44"/>
    <w:rsid w:val="00774CAD"/>
    <w:rsid w:val="00780004"/>
    <w:rsid w:val="00781DF4"/>
    <w:rsid w:val="00790FC2"/>
    <w:rsid w:val="00792E46"/>
    <w:rsid w:val="00793D69"/>
    <w:rsid w:val="007943EA"/>
    <w:rsid w:val="007A40CA"/>
    <w:rsid w:val="007A4508"/>
    <w:rsid w:val="007A6A43"/>
    <w:rsid w:val="007A75A2"/>
    <w:rsid w:val="007B5B11"/>
    <w:rsid w:val="007C2B6D"/>
    <w:rsid w:val="007C6C5A"/>
    <w:rsid w:val="007D2E77"/>
    <w:rsid w:val="007E2DF0"/>
    <w:rsid w:val="007E5271"/>
    <w:rsid w:val="007F0200"/>
    <w:rsid w:val="007F3CC3"/>
    <w:rsid w:val="007F5F05"/>
    <w:rsid w:val="007F7CD1"/>
    <w:rsid w:val="00805DFE"/>
    <w:rsid w:val="008102EC"/>
    <w:rsid w:val="00823585"/>
    <w:rsid w:val="00825630"/>
    <w:rsid w:val="0082684E"/>
    <w:rsid w:val="008302EA"/>
    <w:rsid w:val="008313EC"/>
    <w:rsid w:val="0083181A"/>
    <w:rsid w:val="00833C88"/>
    <w:rsid w:val="00847339"/>
    <w:rsid w:val="00851474"/>
    <w:rsid w:val="00864844"/>
    <w:rsid w:val="00871CB6"/>
    <w:rsid w:val="00883C80"/>
    <w:rsid w:val="00895B54"/>
    <w:rsid w:val="008A37F3"/>
    <w:rsid w:val="008A6DB4"/>
    <w:rsid w:val="008B2C32"/>
    <w:rsid w:val="008B3D6B"/>
    <w:rsid w:val="008B4069"/>
    <w:rsid w:val="008B73A5"/>
    <w:rsid w:val="008C27ED"/>
    <w:rsid w:val="008D0813"/>
    <w:rsid w:val="008D4B0C"/>
    <w:rsid w:val="008D5DAE"/>
    <w:rsid w:val="008D6E67"/>
    <w:rsid w:val="008D7FDC"/>
    <w:rsid w:val="008E0627"/>
    <w:rsid w:val="008E7127"/>
    <w:rsid w:val="008F161A"/>
    <w:rsid w:val="008F258D"/>
    <w:rsid w:val="008F2796"/>
    <w:rsid w:val="00900251"/>
    <w:rsid w:val="00906A83"/>
    <w:rsid w:val="009070B6"/>
    <w:rsid w:val="00911F08"/>
    <w:rsid w:val="00912715"/>
    <w:rsid w:val="00916A41"/>
    <w:rsid w:val="00922B4A"/>
    <w:rsid w:val="00937698"/>
    <w:rsid w:val="00937B81"/>
    <w:rsid w:val="00947B42"/>
    <w:rsid w:val="0095712A"/>
    <w:rsid w:val="00974834"/>
    <w:rsid w:val="00974EA2"/>
    <w:rsid w:val="0097629B"/>
    <w:rsid w:val="00976354"/>
    <w:rsid w:val="009767A2"/>
    <w:rsid w:val="009777F0"/>
    <w:rsid w:val="009815AC"/>
    <w:rsid w:val="0099446D"/>
    <w:rsid w:val="00997F22"/>
    <w:rsid w:val="009A277C"/>
    <w:rsid w:val="009A335B"/>
    <w:rsid w:val="009A33E9"/>
    <w:rsid w:val="009A37AE"/>
    <w:rsid w:val="009A4274"/>
    <w:rsid w:val="009B0217"/>
    <w:rsid w:val="009B2CA3"/>
    <w:rsid w:val="009B3072"/>
    <w:rsid w:val="009B3FF6"/>
    <w:rsid w:val="009C1253"/>
    <w:rsid w:val="009C1ECD"/>
    <w:rsid w:val="009C3F7F"/>
    <w:rsid w:val="009C4512"/>
    <w:rsid w:val="009D37B1"/>
    <w:rsid w:val="009D65AC"/>
    <w:rsid w:val="009E45A7"/>
    <w:rsid w:val="009E545E"/>
    <w:rsid w:val="009F1C6E"/>
    <w:rsid w:val="009F36A5"/>
    <w:rsid w:val="009F5B66"/>
    <w:rsid w:val="009F5CE4"/>
    <w:rsid w:val="00A01B35"/>
    <w:rsid w:val="00A0207C"/>
    <w:rsid w:val="00A02E0C"/>
    <w:rsid w:val="00A23668"/>
    <w:rsid w:val="00A2372E"/>
    <w:rsid w:val="00A2716D"/>
    <w:rsid w:val="00A325DD"/>
    <w:rsid w:val="00A33E1B"/>
    <w:rsid w:val="00A360B2"/>
    <w:rsid w:val="00A3786B"/>
    <w:rsid w:val="00A501BB"/>
    <w:rsid w:val="00A502C9"/>
    <w:rsid w:val="00A572B1"/>
    <w:rsid w:val="00A64A84"/>
    <w:rsid w:val="00A66431"/>
    <w:rsid w:val="00A67F12"/>
    <w:rsid w:val="00A74026"/>
    <w:rsid w:val="00A76FB8"/>
    <w:rsid w:val="00A801C1"/>
    <w:rsid w:val="00A81B84"/>
    <w:rsid w:val="00A95B35"/>
    <w:rsid w:val="00AA22EA"/>
    <w:rsid w:val="00AB018B"/>
    <w:rsid w:val="00AB6DF6"/>
    <w:rsid w:val="00AB7A72"/>
    <w:rsid w:val="00AD0960"/>
    <w:rsid w:val="00AD15F4"/>
    <w:rsid w:val="00AE6704"/>
    <w:rsid w:val="00AF2296"/>
    <w:rsid w:val="00AF567D"/>
    <w:rsid w:val="00B043BC"/>
    <w:rsid w:val="00B07F57"/>
    <w:rsid w:val="00B11529"/>
    <w:rsid w:val="00B1218A"/>
    <w:rsid w:val="00B1373B"/>
    <w:rsid w:val="00B171CE"/>
    <w:rsid w:val="00B250FA"/>
    <w:rsid w:val="00B3086A"/>
    <w:rsid w:val="00B318E8"/>
    <w:rsid w:val="00B346D2"/>
    <w:rsid w:val="00B35644"/>
    <w:rsid w:val="00B3636D"/>
    <w:rsid w:val="00B43114"/>
    <w:rsid w:val="00B47123"/>
    <w:rsid w:val="00B47F22"/>
    <w:rsid w:val="00B52BBA"/>
    <w:rsid w:val="00B54724"/>
    <w:rsid w:val="00B62175"/>
    <w:rsid w:val="00B6676A"/>
    <w:rsid w:val="00B71084"/>
    <w:rsid w:val="00B72C83"/>
    <w:rsid w:val="00B771CC"/>
    <w:rsid w:val="00B8091A"/>
    <w:rsid w:val="00B80B45"/>
    <w:rsid w:val="00B820A9"/>
    <w:rsid w:val="00B83251"/>
    <w:rsid w:val="00B8607F"/>
    <w:rsid w:val="00B92079"/>
    <w:rsid w:val="00B92E93"/>
    <w:rsid w:val="00B92EA4"/>
    <w:rsid w:val="00BA3378"/>
    <w:rsid w:val="00BB2D43"/>
    <w:rsid w:val="00BC31DD"/>
    <w:rsid w:val="00BC332A"/>
    <w:rsid w:val="00BC6DA3"/>
    <w:rsid w:val="00BD0CB1"/>
    <w:rsid w:val="00BD5903"/>
    <w:rsid w:val="00BD702D"/>
    <w:rsid w:val="00BE1C75"/>
    <w:rsid w:val="00BE302D"/>
    <w:rsid w:val="00BF12E7"/>
    <w:rsid w:val="00BF48E9"/>
    <w:rsid w:val="00C00769"/>
    <w:rsid w:val="00C05188"/>
    <w:rsid w:val="00C205BE"/>
    <w:rsid w:val="00C2414E"/>
    <w:rsid w:val="00C26AAD"/>
    <w:rsid w:val="00C3409C"/>
    <w:rsid w:val="00C4106E"/>
    <w:rsid w:val="00C44E3C"/>
    <w:rsid w:val="00C56DFA"/>
    <w:rsid w:val="00C607C0"/>
    <w:rsid w:val="00C61FB6"/>
    <w:rsid w:val="00C6253F"/>
    <w:rsid w:val="00C66E8B"/>
    <w:rsid w:val="00C83F35"/>
    <w:rsid w:val="00C87089"/>
    <w:rsid w:val="00C95323"/>
    <w:rsid w:val="00C969D4"/>
    <w:rsid w:val="00CA04C0"/>
    <w:rsid w:val="00CA70BB"/>
    <w:rsid w:val="00CB1730"/>
    <w:rsid w:val="00CB35C0"/>
    <w:rsid w:val="00CB7986"/>
    <w:rsid w:val="00CC0620"/>
    <w:rsid w:val="00CD2913"/>
    <w:rsid w:val="00CD566F"/>
    <w:rsid w:val="00CE19CF"/>
    <w:rsid w:val="00CE2C68"/>
    <w:rsid w:val="00CE66C0"/>
    <w:rsid w:val="00CF2150"/>
    <w:rsid w:val="00CF2C6D"/>
    <w:rsid w:val="00CF3FC8"/>
    <w:rsid w:val="00CF4FAC"/>
    <w:rsid w:val="00CF6CEF"/>
    <w:rsid w:val="00D01812"/>
    <w:rsid w:val="00D0309C"/>
    <w:rsid w:val="00D168F1"/>
    <w:rsid w:val="00D23EAE"/>
    <w:rsid w:val="00D244E0"/>
    <w:rsid w:val="00D2516C"/>
    <w:rsid w:val="00D25ECF"/>
    <w:rsid w:val="00D260B2"/>
    <w:rsid w:val="00D2744D"/>
    <w:rsid w:val="00D27815"/>
    <w:rsid w:val="00D31C88"/>
    <w:rsid w:val="00D3495C"/>
    <w:rsid w:val="00D35CB1"/>
    <w:rsid w:val="00D36416"/>
    <w:rsid w:val="00D376F7"/>
    <w:rsid w:val="00D40AE8"/>
    <w:rsid w:val="00D463F8"/>
    <w:rsid w:val="00D500BC"/>
    <w:rsid w:val="00D569F1"/>
    <w:rsid w:val="00D61830"/>
    <w:rsid w:val="00D62C44"/>
    <w:rsid w:val="00D6304A"/>
    <w:rsid w:val="00D63061"/>
    <w:rsid w:val="00D67832"/>
    <w:rsid w:val="00D73A29"/>
    <w:rsid w:val="00D74BAB"/>
    <w:rsid w:val="00D813DB"/>
    <w:rsid w:val="00D818D7"/>
    <w:rsid w:val="00D85251"/>
    <w:rsid w:val="00D85E5A"/>
    <w:rsid w:val="00D8779A"/>
    <w:rsid w:val="00D948B2"/>
    <w:rsid w:val="00D975B1"/>
    <w:rsid w:val="00DA1262"/>
    <w:rsid w:val="00DA616D"/>
    <w:rsid w:val="00DB5587"/>
    <w:rsid w:val="00DC1BCD"/>
    <w:rsid w:val="00DD1A7C"/>
    <w:rsid w:val="00DD1FB1"/>
    <w:rsid w:val="00DD2B6B"/>
    <w:rsid w:val="00DD61A7"/>
    <w:rsid w:val="00DD6D9E"/>
    <w:rsid w:val="00DD78AB"/>
    <w:rsid w:val="00DE7303"/>
    <w:rsid w:val="00DE7C44"/>
    <w:rsid w:val="00DF2D60"/>
    <w:rsid w:val="00DF6A4A"/>
    <w:rsid w:val="00E12F76"/>
    <w:rsid w:val="00E14E53"/>
    <w:rsid w:val="00E20099"/>
    <w:rsid w:val="00E25B9C"/>
    <w:rsid w:val="00E308CA"/>
    <w:rsid w:val="00E35021"/>
    <w:rsid w:val="00E37EF9"/>
    <w:rsid w:val="00E40B5C"/>
    <w:rsid w:val="00E43685"/>
    <w:rsid w:val="00E45E02"/>
    <w:rsid w:val="00E51B6E"/>
    <w:rsid w:val="00E57DB6"/>
    <w:rsid w:val="00E57FFB"/>
    <w:rsid w:val="00E60308"/>
    <w:rsid w:val="00E647B4"/>
    <w:rsid w:val="00E66EBD"/>
    <w:rsid w:val="00E8219B"/>
    <w:rsid w:val="00E90268"/>
    <w:rsid w:val="00E9148F"/>
    <w:rsid w:val="00E968A2"/>
    <w:rsid w:val="00E97355"/>
    <w:rsid w:val="00E97524"/>
    <w:rsid w:val="00EA0CD6"/>
    <w:rsid w:val="00EA3533"/>
    <w:rsid w:val="00EA3595"/>
    <w:rsid w:val="00EA38B4"/>
    <w:rsid w:val="00EA5FBB"/>
    <w:rsid w:val="00EB1358"/>
    <w:rsid w:val="00EB2A34"/>
    <w:rsid w:val="00EB541E"/>
    <w:rsid w:val="00EC0113"/>
    <w:rsid w:val="00EC4493"/>
    <w:rsid w:val="00EC7318"/>
    <w:rsid w:val="00EC7474"/>
    <w:rsid w:val="00EC7ECE"/>
    <w:rsid w:val="00EE4AE2"/>
    <w:rsid w:val="00EE5853"/>
    <w:rsid w:val="00EE726C"/>
    <w:rsid w:val="00EF2A8F"/>
    <w:rsid w:val="00EF437A"/>
    <w:rsid w:val="00EF4A14"/>
    <w:rsid w:val="00EF5013"/>
    <w:rsid w:val="00F02BDC"/>
    <w:rsid w:val="00F07B72"/>
    <w:rsid w:val="00F133F1"/>
    <w:rsid w:val="00F15AA1"/>
    <w:rsid w:val="00F20EA9"/>
    <w:rsid w:val="00F24991"/>
    <w:rsid w:val="00F25293"/>
    <w:rsid w:val="00F25747"/>
    <w:rsid w:val="00F45A4B"/>
    <w:rsid w:val="00F45D1E"/>
    <w:rsid w:val="00F46E19"/>
    <w:rsid w:val="00F51598"/>
    <w:rsid w:val="00F52204"/>
    <w:rsid w:val="00F55915"/>
    <w:rsid w:val="00F60823"/>
    <w:rsid w:val="00F60AE7"/>
    <w:rsid w:val="00F6238A"/>
    <w:rsid w:val="00F637D4"/>
    <w:rsid w:val="00F63D1E"/>
    <w:rsid w:val="00F65D9D"/>
    <w:rsid w:val="00F7553F"/>
    <w:rsid w:val="00F765CC"/>
    <w:rsid w:val="00F76642"/>
    <w:rsid w:val="00F832F8"/>
    <w:rsid w:val="00F930FF"/>
    <w:rsid w:val="00F939E9"/>
    <w:rsid w:val="00FA23A1"/>
    <w:rsid w:val="00FB1B47"/>
    <w:rsid w:val="00FB5D3E"/>
    <w:rsid w:val="00FC21FC"/>
    <w:rsid w:val="00FC7EA0"/>
    <w:rsid w:val="00FD00F2"/>
    <w:rsid w:val="00FD5936"/>
    <w:rsid w:val="00FE0293"/>
    <w:rsid w:val="00FE4434"/>
    <w:rsid w:val="00FE670E"/>
    <w:rsid w:val="00FF03D6"/>
    <w:rsid w:val="00FF75AF"/>
    <w:rsid w:val="02B25036"/>
    <w:rsid w:val="0E894D2C"/>
    <w:rsid w:val="106036AE"/>
    <w:rsid w:val="1B827669"/>
    <w:rsid w:val="28642C40"/>
    <w:rsid w:val="33E75C5F"/>
    <w:rsid w:val="43354053"/>
    <w:rsid w:val="68F657F0"/>
    <w:rsid w:val="739961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3C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B63C7"/>
    <w:pPr>
      <w:adjustRightInd w:val="0"/>
      <w:snapToGrid w:val="0"/>
      <w:spacing w:line="360" w:lineRule="auto"/>
      <w:ind w:firstLine="555"/>
    </w:pPr>
    <w:rPr>
      <w:sz w:val="21"/>
    </w:rPr>
  </w:style>
  <w:style w:type="paragraph" w:styleId="3">
    <w:name w:val="toc 3"/>
    <w:basedOn w:val="a"/>
    <w:next w:val="a"/>
    <w:uiPriority w:val="39"/>
    <w:semiHidden/>
    <w:unhideWhenUsed/>
    <w:qFormat/>
    <w:rsid w:val="006B63C7"/>
    <w:pPr>
      <w:ind w:leftChars="400" w:left="840"/>
    </w:pPr>
  </w:style>
  <w:style w:type="paragraph" w:styleId="a4">
    <w:name w:val="footer"/>
    <w:basedOn w:val="a"/>
    <w:link w:val="Char0"/>
    <w:uiPriority w:val="99"/>
    <w:semiHidden/>
    <w:unhideWhenUsed/>
    <w:qFormat/>
    <w:rsid w:val="006B63C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B63C7"/>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rsid w:val="006B63C7"/>
    <w:pPr>
      <w:tabs>
        <w:tab w:val="right" w:leader="dot" w:pos="9629"/>
      </w:tabs>
      <w:spacing w:before="120" w:after="120"/>
      <w:jc w:val="center"/>
    </w:pPr>
    <w:rPr>
      <w:b/>
      <w:bCs/>
      <w:caps/>
      <w:sz w:val="20"/>
      <w:szCs w:val="20"/>
    </w:rPr>
  </w:style>
  <w:style w:type="paragraph" w:styleId="2">
    <w:name w:val="toc 2"/>
    <w:basedOn w:val="a"/>
    <w:next w:val="a"/>
    <w:uiPriority w:val="39"/>
    <w:semiHidden/>
    <w:unhideWhenUsed/>
    <w:qFormat/>
    <w:rsid w:val="006B63C7"/>
    <w:pPr>
      <w:ind w:leftChars="200" w:left="420"/>
    </w:pPr>
  </w:style>
  <w:style w:type="paragraph" w:styleId="a6">
    <w:name w:val="Normal (Web)"/>
    <w:basedOn w:val="a"/>
    <w:qFormat/>
    <w:rsid w:val="006B63C7"/>
    <w:pPr>
      <w:spacing w:beforeAutospacing="1" w:afterAutospacing="1"/>
      <w:jc w:val="left"/>
    </w:pPr>
    <w:rPr>
      <w:kern w:val="0"/>
    </w:rPr>
  </w:style>
  <w:style w:type="table" w:styleId="a7">
    <w:name w:val="Table Grid"/>
    <w:basedOn w:val="a1"/>
    <w:uiPriority w:val="59"/>
    <w:qFormat/>
    <w:rsid w:val="006B63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6B63C7"/>
    <w:rPr>
      <w:color w:val="0000FF"/>
      <w:u w:val="single"/>
    </w:rPr>
  </w:style>
  <w:style w:type="character" w:customStyle="1" w:styleId="Char">
    <w:name w:val="正文文本缩进 Char"/>
    <w:basedOn w:val="a0"/>
    <w:link w:val="a3"/>
    <w:rsid w:val="006B63C7"/>
    <w:rPr>
      <w:rFonts w:ascii="Times New Roman" w:eastAsia="宋体" w:hAnsi="Times New Roman" w:cs="Times New Roman"/>
      <w:szCs w:val="24"/>
    </w:rPr>
  </w:style>
  <w:style w:type="character" w:customStyle="1" w:styleId="Char1">
    <w:name w:val="页眉 Char"/>
    <w:basedOn w:val="a0"/>
    <w:link w:val="a5"/>
    <w:uiPriority w:val="99"/>
    <w:semiHidden/>
    <w:qFormat/>
    <w:rsid w:val="006B63C7"/>
    <w:rPr>
      <w:rFonts w:ascii="Times New Roman" w:eastAsia="宋体" w:hAnsi="Times New Roman" w:cs="Times New Roman"/>
      <w:sz w:val="18"/>
      <w:szCs w:val="18"/>
    </w:rPr>
  </w:style>
  <w:style w:type="character" w:customStyle="1" w:styleId="Char0">
    <w:name w:val="页脚 Char"/>
    <w:basedOn w:val="a0"/>
    <w:link w:val="a4"/>
    <w:uiPriority w:val="99"/>
    <w:semiHidden/>
    <w:rsid w:val="006B63C7"/>
    <w:rPr>
      <w:rFonts w:ascii="Times New Roman" w:eastAsia="宋体" w:hAnsi="Times New Roman" w:cs="Times New Roman"/>
      <w:sz w:val="18"/>
      <w:szCs w:val="18"/>
    </w:rPr>
  </w:style>
  <w:style w:type="paragraph" w:styleId="a9">
    <w:name w:val="List Paragraph"/>
    <w:basedOn w:val="a"/>
    <w:uiPriority w:val="99"/>
    <w:unhideWhenUsed/>
    <w:rsid w:val="006B63C7"/>
    <w:pPr>
      <w:ind w:firstLineChars="200" w:firstLine="420"/>
    </w:pPr>
  </w:style>
  <w:style w:type="paragraph" w:customStyle="1" w:styleId="WPSOffice1">
    <w:name w:val="WPSOffice手动目录 1"/>
    <w:rsid w:val="006B63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466</Words>
  <Characters>2659</Characters>
  <Application>Microsoft Office Word</Application>
  <DocSecurity>0</DocSecurity>
  <Lines>22</Lines>
  <Paragraphs>6</Paragraphs>
  <ScaleCrop>false</ScaleCrop>
  <Company>china</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谢献忠</dc:creator>
  <cp:lastModifiedBy>Administrator</cp:lastModifiedBy>
  <cp:revision>3</cp:revision>
  <cp:lastPrinted>2020-06-08T02:12:00Z</cp:lastPrinted>
  <dcterms:created xsi:type="dcterms:W3CDTF">2020-06-04T10:06:00Z</dcterms:created>
  <dcterms:modified xsi:type="dcterms:W3CDTF">2020-06-15T09:17:00Z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